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B1" w:rsidRPr="00B360CE" w:rsidRDefault="00B058B1" w:rsidP="00EC3F00">
      <w:pPr>
        <w:jc w:val="center"/>
        <w:rPr>
          <w:b/>
        </w:rPr>
      </w:pPr>
      <w:r w:rsidRPr="00B360CE">
        <w:rPr>
          <w:b/>
        </w:rPr>
        <w:t>“</w:t>
      </w:r>
      <w:r w:rsidR="009F10FA" w:rsidRPr="00B360CE">
        <w:rPr>
          <w:b/>
        </w:rPr>
        <w:t xml:space="preserve">12 MART İSTİKLAL MARŞI’NIN KABÜLÜ </w:t>
      </w:r>
      <w:r w:rsidR="00493C68" w:rsidRPr="00B360CE">
        <w:rPr>
          <w:b/>
        </w:rPr>
        <w:t>VE MEHMET AKİF ERSOYU ANMA</w:t>
      </w:r>
      <w:r w:rsidRPr="00B360CE">
        <w:rPr>
          <w:b/>
        </w:rPr>
        <w:t xml:space="preserve">” TEMALI </w:t>
      </w:r>
      <w:r w:rsidR="009E2D33" w:rsidRPr="00B360CE">
        <w:rPr>
          <w:b/>
        </w:rPr>
        <w:t xml:space="preserve">VE ÖDÜLLÜ </w:t>
      </w:r>
      <w:r w:rsidRPr="00B360CE">
        <w:rPr>
          <w:b/>
        </w:rPr>
        <w:t>KOMPOZİSYON YARIŞMASI KATILIM KOŞULLARI ve YARIŞMA ŞARTNAMESİ</w:t>
      </w:r>
    </w:p>
    <w:p w:rsidR="00B058B1" w:rsidRPr="00451813" w:rsidRDefault="00206ECB" w:rsidP="00451813">
      <w:pPr>
        <w:jc w:val="both"/>
        <w:rPr>
          <w:b/>
        </w:rPr>
      </w:pPr>
      <w:r w:rsidRPr="00451813">
        <w:rPr>
          <w:b/>
        </w:rPr>
        <w:t xml:space="preserve">       1.</w:t>
      </w:r>
      <w:r w:rsidR="00B058B1" w:rsidRPr="00451813">
        <w:rPr>
          <w:b/>
        </w:rPr>
        <w:t>YARIŞMANIN KONUSU VE AMACI:</w:t>
      </w:r>
      <w:r w:rsidR="00493C68" w:rsidRPr="00451813">
        <w:rPr>
          <w:b/>
        </w:rPr>
        <w:t xml:space="preserve"> </w:t>
      </w:r>
    </w:p>
    <w:p w:rsidR="004016C8" w:rsidRDefault="00451813" w:rsidP="004016C8">
      <w:pPr>
        <w:ind w:left="360"/>
        <w:jc w:val="both"/>
        <w:rPr>
          <w:rFonts w:cstheme="minorHAnsi"/>
          <w:color w:val="202124"/>
          <w:shd w:val="clear" w:color="auto" w:fill="FFFFFF"/>
        </w:rPr>
      </w:pPr>
      <w:r>
        <w:t>1.1.</w:t>
      </w:r>
      <w:r w:rsidR="00B058B1">
        <w:t xml:space="preserve">Yarışmanın Konusu: </w:t>
      </w:r>
      <w:r w:rsidR="004016C8" w:rsidRPr="00DA761C">
        <w:rPr>
          <w:rFonts w:cstheme="minorHAnsi"/>
          <w:color w:val="202124"/>
          <w:shd w:val="clear" w:color="auto" w:fill="FFFFFF"/>
        </w:rPr>
        <w:t>“</w:t>
      </w:r>
      <w:r w:rsidR="004016C8" w:rsidRPr="00DA761C">
        <w:rPr>
          <w:rFonts w:cstheme="minorHAnsi"/>
        </w:rPr>
        <w:t xml:space="preserve">12 Mart İstiklal Marşı’nın </w:t>
      </w:r>
      <w:proofErr w:type="spellStart"/>
      <w:r w:rsidR="004016C8">
        <w:rPr>
          <w:rFonts w:cstheme="minorHAnsi"/>
        </w:rPr>
        <w:t>Kabulü’nün</w:t>
      </w:r>
      <w:proofErr w:type="spellEnd"/>
      <w:r w:rsidR="004016C8">
        <w:rPr>
          <w:rFonts w:cstheme="minorHAnsi"/>
        </w:rPr>
        <w:t xml:space="preserve"> </w:t>
      </w:r>
      <w:r w:rsidR="004016C8" w:rsidRPr="00DA761C">
        <w:rPr>
          <w:rFonts w:cstheme="minorHAnsi"/>
        </w:rPr>
        <w:t xml:space="preserve">100. Yılı ve Mehmet AKİF </w:t>
      </w:r>
      <w:proofErr w:type="spellStart"/>
      <w:r w:rsidR="004016C8" w:rsidRPr="00DA761C">
        <w:rPr>
          <w:rFonts w:cstheme="minorHAnsi"/>
        </w:rPr>
        <w:t>ERSOY’u</w:t>
      </w:r>
      <w:proofErr w:type="spellEnd"/>
      <w:r w:rsidR="004016C8" w:rsidRPr="00DA761C">
        <w:rPr>
          <w:rFonts w:cstheme="minorHAnsi"/>
        </w:rPr>
        <w:t xml:space="preserve"> Anma” </w:t>
      </w:r>
      <w:r w:rsidR="004016C8">
        <w:rPr>
          <w:rFonts w:cstheme="minorHAnsi"/>
        </w:rPr>
        <w:t>etkinlikleri kapsamında, k</w:t>
      </w:r>
      <w:r w:rsidR="00DA761C" w:rsidRPr="00DA761C">
        <w:rPr>
          <w:rFonts w:cstheme="minorHAnsi"/>
        </w:rPr>
        <w:t xml:space="preserve">urtuluş </w:t>
      </w:r>
      <w:proofErr w:type="spellStart"/>
      <w:r w:rsidR="00DA761C" w:rsidRPr="00DA761C">
        <w:rPr>
          <w:rFonts w:cstheme="minorHAnsi"/>
        </w:rPr>
        <w:t>mücadelimizin</w:t>
      </w:r>
      <w:proofErr w:type="spellEnd"/>
      <w:r w:rsidR="00DA761C" w:rsidRPr="00DA761C">
        <w:rPr>
          <w:rFonts w:cstheme="minorHAnsi"/>
        </w:rPr>
        <w:t xml:space="preserve"> simgesi,</w:t>
      </w:r>
      <w:r w:rsidR="00DA761C" w:rsidRPr="00DA761C">
        <w:rPr>
          <w:rFonts w:cstheme="minorHAnsi"/>
          <w:color w:val="202124"/>
          <w:shd w:val="clear" w:color="auto" w:fill="FFFFFF"/>
        </w:rPr>
        <w:t xml:space="preserve"> bağımsızlık ruhunu ve bu toprakları nasıl kazandı</w:t>
      </w:r>
      <w:r w:rsidR="000B544B">
        <w:rPr>
          <w:rFonts w:cstheme="minorHAnsi"/>
          <w:color w:val="202124"/>
          <w:shd w:val="clear" w:color="auto" w:fill="FFFFFF"/>
        </w:rPr>
        <w:t>ğımızı anlatan eşsiz bir eser</w:t>
      </w:r>
      <w:r w:rsidR="00DA761C" w:rsidRPr="00DA761C">
        <w:rPr>
          <w:rFonts w:cstheme="minorHAnsi"/>
          <w:color w:val="202124"/>
          <w:shd w:val="clear" w:color="auto" w:fill="FFFFFF"/>
        </w:rPr>
        <w:t xml:space="preserve"> olan İstiklal Marşı’mızı ve yazarı Mehmet Akif Ersoy’u </w:t>
      </w:r>
      <w:r w:rsidR="000C1396">
        <w:rPr>
          <w:rFonts w:cstheme="minorHAnsi"/>
          <w:color w:val="202124"/>
          <w:shd w:val="clear" w:color="auto" w:fill="FFFFFF"/>
        </w:rPr>
        <w:t>anlamak ve anlatmak.</w:t>
      </w:r>
    </w:p>
    <w:p w:rsidR="00B058B1" w:rsidRPr="004016C8" w:rsidRDefault="00206ECB" w:rsidP="004016C8">
      <w:pPr>
        <w:ind w:left="360"/>
        <w:jc w:val="both"/>
        <w:rPr>
          <w:rFonts w:cstheme="minorHAnsi"/>
        </w:rPr>
      </w:pPr>
      <w:r>
        <w:t>1.2.</w:t>
      </w:r>
      <w:r w:rsidR="00B058B1">
        <w:t xml:space="preserve">Yarışmanın Amacı: </w:t>
      </w:r>
      <w:r>
        <w:rPr>
          <w:rFonts w:cstheme="minorHAnsi"/>
          <w:shd w:val="clear" w:color="auto" w:fill="FFFFFF"/>
        </w:rPr>
        <w:t xml:space="preserve">100. yıl vesilesi </w:t>
      </w:r>
      <w:proofErr w:type="gramStart"/>
      <w:r>
        <w:rPr>
          <w:rFonts w:cstheme="minorHAnsi"/>
          <w:shd w:val="clear" w:color="auto" w:fill="FFFFFF"/>
        </w:rPr>
        <w:t>ile,</w:t>
      </w:r>
      <w:proofErr w:type="gramEnd"/>
      <w:r>
        <w:rPr>
          <w:rFonts w:cstheme="minorHAnsi"/>
          <w:shd w:val="clear" w:color="auto" w:fill="FFFFFF"/>
        </w:rPr>
        <w:t xml:space="preserve"> </w:t>
      </w:r>
      <w:r w:rsidR="00B24DF5" w:rsidRPr="00B24DF5">
        <w:rPr>
          <w:rFonts w:cstheme="minorHAnsi"/>
          <w:shd w:val="clear" w:color="auto" w:fill="FFFFFF"/>
        </w:rPr>
        <w:t>İstiklâl Marşımızı, İstiklâl Marşı’nın yazıldığı dönemde ülkemizin içinde bulunduğu durumu, İstiklâl Marşı şairimizin örnek bir şahsiyet olarak önemi, bugünün dünyasında milli marşımızın bize hatırlattıkları</w:t>
      </w:r>
      <w:r>
        <w:rPr>
          <w:rFonts w:cstheme="minorHAnsi"/>
          <w:shd w:val="clear" w:color="auto" w:fill="FFFFFF"/>
        </w:rPr>
        <w:t>nı vurgulamak.</w:t>
      </w:r>
    </w:p>
    <w:p w:rsidR="00B058B1" w:rsidRDefault="00451813" w:rsidP="00451813">
      <w:pPr>
        <w:ind w:left="360"/>
        <w:jc w:val="both"/>
      </w:pPr>
      <w:r>
        <w:t>1.3.</w:t>
      </w:r>
      <w:r w:rsidR="00B058B1">
        <w:t xml:space="preserve">Türü: Kompozisyon </w:t>
      </w:r>
    </w:p>
    <w:p w:rsidR="00B058B1" w:rsidRDefault="00B058B1" w:rsidP="00451813">
      <w:pPr>
        <w:ind w:left="360"/>
        <w:jc w:val="both"/>
      </w:pPr>
      <w:r>
        <w:t xml:space="preserve">1.4.Dil: Türkçe </w:t>
      </w:r>
    </w:p>
    <w:p w:rsidR="00B058B1" w:rsidRDefault="00493C68" w:rsidP="00451813">
      <w:pPr>
        <w:ind w:left="360"/>
        <w:jc w:val="both"/>
      </w:pPr>
      <w:r>
        <w:t>1.5.Hedef Kitle: Muğla</w:t>
      </w:r>
      <w:r w:rsidR="00B058B1">
        <w:t xml:space="preserve"> İl sınırları içerisinde öğren</w:t>
      </w:r>
      <w:r w:rsidR="00BC2CDA">
        <w:t>im görmekte olan resmi ve özel O</w:t>
      </w:r>
      <w:r w:rsidR="00B058B1">
        <w:t>rtaokul (</w:t>
      </w:r>
      <w:proofErr w:type="gramStart"/>
      <w:r w:rsidR="00B058B1">
        <w:t>5,6,7,8</w:t>
      </w:r>
      <w:proofErr w:type="gramEnd"/>
      <w:r w:rsidR="00B058B1">
        <w:t xml:space="preserve">. Sınıf öğrencileri) ve Lise (hazırlık,9,10,11,12. Sınıf öğrencileri) </w:t>
      </w:r>
    </w:p>
    <w:p w:rsidR="00B058B1" w:rsidRDefault="00451813" w:rsidP="00451813">
      <w:pPr>
        <w:ind w:left="360"/>
        <w:jc w:val="both"/>
      </w:pPr>
      <w:r>
        <w:t>1.6.</w:t>
      </w:r>
      <w:r w:rsidR="00B058B1">
        <w:t xml:space="preserve">Yarışmanın İçeriği: Öğrencilerin yazılı olarak kendilerini ifade etme ve kompozisyon yazma becerilerinin değerlendirilmesi, kompozisyon kurallarına ve yapısına uygunluk, başlık, konu, ana düşünce ile yazım ve noktalama kurallarına uymanın ölçülmesi. </w:t>
      </w:r>
    </w:p>
    <w:p w:rsidR="00B058B1" w:rsidRPr="00451813" w:rsidRDefault="00494CCA" w:rsidP="00451813">
      <w:pPr>
        <w:ind w:left="360"/>
        <w:jc w:val="both"/>
        <w:rPr>
          <w:b/>
        </w:rPr>
      </w:pPr>
      <w:r>
        <w:rPr>
          <w:b/>
        </w:rPr>
        <w:t>2.</w:t>
      </w:r>
      <w:r w:rsidR="00B058B1" w:rsidRPr="00451813">
        <w:rPr>
          <w:b/>
        </w:rPr>
        <w:t xml:space="preserve">GENEL KATILIM ŞARTLARI: </w:t>
      </w:r>
    </w:p>
    <w:p w:rsidR="00B058B1" w:rsidRDefault="00B058B1" w:rsidP="00451813">
      <w:pPr>
        <w:ind w:left="360"/>
        <w:jc w:val="both"/>
      </w:pPr>
      <w:r>
        <w:t xml:space="preserve">2.1. Yarışmaya </w:t>
      </w:r>
      <w:r w:rsidR="00026157">
        <w:t>Muğla</w:t>
      </w:r>
      <w:r>
        <w:t xml:space="preserve"> İl sınırları içerisinde öğrenim görmekte olan resmi ve özel Ortaokul (</w:t>
      </w:r>
      <w:proofErr w:type="gramStart"/>
      <w:r>
        <w:t>5,6,7,8</w:t>
      </w:r>
      <w:proofErr w:type="gramEnd"/>
      <w:r>
        <w:t xml:space="preserve">. Sınıf öğrencileri) ve Lise (hazırlık,9,10,11,12. Sınıf öğrencileri) katılabilir. </w:t>
      </w:r>
    </w:p>
    <w:p w:rsidR="00B058B1" w:rsidRDefault="00B058B1" w:rsidP="00451813">
      <w:pPr>
        <w:ind w:left="360"/>
        <w:jc w:val="both"/>
      </w:pPr>
      <w:r>
        <w:t>2.2.D</w:t>
      </w:r>
      <w:r w:rsidR="002963EB">
        <w:t xml:space="preserve">eğerlendirme Kurulu’nda </w:t>
      </w:r>
      <w:r>
        <w:t xml:space="preserve">görev alan kişiler ve bu kişilerle birinci dereceden akrabalık bağı olanlar yarışmaya katılamazlar. </w:t>
      </w:r>
    </w:p>
    <w:p w:rsidR="00B058B1" w:rsidRDefault="00D93EE8" w:rsidP="00451813">
      <w:pPr>
        <w:ind w:left="360"/>
        <w:jc w:val="both"/>
      </w:pPr>
      <w:r>
        <w:t>2.3.</w:t>
      </w:r>
      <w:r w:rsidR="00B058B1">
        <w:t xml:space="preserve">Eser, kompozisyon türünde, Türkçe dilinde ve bizzat öğrenci tarafından yazılmalıdır. </w:t>
      </w:r>
    </w:p>
    <w:p w:rsidR="00B058B1" w:rsidRDefault="00D93EE8" w:rsidP="00451813">
      <w:pPr>
        <w:ind w:left="360"/>
        <w:jc w:val="both"/>
      </w:pPr>
      <w:r>
        <w:t>2.4.</w:t>
      </w:r>
      <w:r w:rsidR="00B058B1">
        <w:t xml:space="preserve">Eserin içerisinde alıntı olmamalı, daha önce hiçbir yerde yayınlanmamış, basılmamış ve herhangi bir yarışmadan ödül almamış olması gerekmektedir. </w:t>
      </w:r>
    </w:p>
    <w:p w:rsidR="00B058B1" w:rsidRDefault="00B058B1" w:rsidP="00451813">
      <w:pPr>
        <w:ind w:left="360"/>
        <w:jc w:val="both"/>
      </w:pPr>
      <w:r>
        <w:t xml:space="preserve">2.5.Öğrenci yarışmaya sadece bir (1) eserle ve bir kez katılabilir. </w:t>
      </w:r>
    </w:p>
    <w:p w:rsidR="00B058B1" w:rsidRDefault="00D93EE8" w:rsidP="00451813">
      <w:pPr>
        <w:ind w:left="360"/>
        <w:jc w:val="both"/>
      </w:pPr>
      <w:r>
        <w:t>2.6.</w:t>
      </w:r>
      <w:r w:rsidR="00B058B1">
        <w:t>Yarışmaya sadece şartname ekinde bulun</w:t>
      </w:r>
      <w:r w:rsidR="00026157">
        <w:t xml:space="preserve">un MB_KATILIMFORMU ile </w:t>
      </w:r>
      <w:proofErr w:type="spellStart"/>
      <w:r w:rsidR="00026157">
        <w:t>katılına</w:t>
      </w:r>
      <w:r w:rsidR="00B058B1">
        <w:t>bilinir</w:t>
      </w:r>
      <w:proofErr w:type="spellEnd"/>
      <w:r w:rsidR="00B058B1">
        <w:t xml:space="preserve">. Bu form sadece üç sayfadan oluşmaktadır. </w:t>
      </w:r>
    </w:p>
    <w:p w:rsidR="00B058B1" w:rsidRDefault="00D93EE8" w:rsidP="00451813">
      <w:pPr>
        <w:ind w:left="360"/>
        <w:jc w:val="both"/>
      </w:pPr>
      <w:r>
        <w:t>2.7.</w:t>
      </w:r>
      <w:r w:rsidR="00026157">
        <w:t>Şartname ekinde bulunan M</w:t>
      </w:r>
      <w:r w:rsidR="001B2748">
        <w:t xml:space="preserve">B_KATILIMFORMU, </w:t>
      </w:r>
      <w:r w:rsidR="00B058B1">
        <w:t>Taa</w:t>
      </w:r>
      <w:r w:rsidR="00CA7D67">
        <w:t>hhütname ve Veli İzin Belgesi</w:t>
      </w:r>
      <w:r w:rsidR="00B058B1">
        <w:t xml:space="preserve"> tam ve eksiksiz doldurulmalıdır. Formun ikinci ve üçüncü sayfalarına kompozisyon yazılmalıdır. </w:t>
      </w:r>
    </w:p>
    <w:p w:rsidR="00B058B1" w:rsidRDefault="00D93EE8" w:rsidP="00451813">
      <w:pPr>
        <w:ind w:left="360"/>
        <w:jc w:val="both"/>
      </w:pPr>
      <w:r>
        <w:t>2.8.</w:t>
      </w:r>
      <w:r w:rsidR="00B058B1">
        <w:t xml:space="preserve">Kompozisyon, en fazla iki (2) sayfa ve A4 </w:t>
      </w:r>
      <w:proofErr w:type="spellStart"/>
      <w:r w:rsidR="00B058B1">
        <w:t>ebatında</w:t>
      </w:r>
      <w:proofErr w:type="spellEnd"/>
      <w:r w:rsidR="00B058B1">
        <w:t xml:space="preserve"> olmalıdır. </w:t>
      </w:r>
    </w:p>
    <w:p w:rsidR="00B058B1" w:rsidRDefault="00D93EE8" w:rsidP="00451813">
      <w:pPr>
        <w:ind w:left="360"/>
        <w:jc w:val="both"/>
      </w:pPr>
      <w:r>
        <w:t>2.9.</w:t>
      </w:r>
      <w:r w:rsidR="00B058B1">
        <w:t xml:space="preserve">Kompozisyon, </w:t>
      </w:r>
      <w:proofErr w:type="spellStart"/>
      <w:r w:rsidR="00B058B1">
        <w:t>Calibri</w:t>
      </w:r>
      <w:proofErr w:type="spellEnd"/>
      <w:r w:rsidR="00B058B1">
        <w:t xml:space="preserve"> yazı tipinde, 11 yazı tipi boyutunda, 1,5 satır aralığı ve Normal kenar boşlukları (standart ayar olan her yön 2,5 cm) ile yazılmalıdır. </w:t>
      </w:r>
    </w:p>
    <w:p w:rsidR="00B058B1" w:rsidRDefault="00D93EE8" w:rsidP="00451813">
      <w:pPr>
        <w:ind w:left="360"/>
        <w:jc w:val="both"/>
      </w:pPr>
      <w:r>
        <w:t>2.10.</w:t>
      </w:r>
      <w:r w:rsidR="00B058B1">
        <w:t xml:space="preserve">Kompozisyonda mutlaka (ortaya </w:t>
      </w:r>
      <w:proofErr w:type="spellStart"/>
      <w:r w:rsidR="00B058B1">
        <w:t>hizalı</w:t>
      </w:r>
      <w:proofErr w:type="spellEnd"/>
      <w:r w:rsidR="00B058B1">
        <w:t xml:space="preserve">) bir başlık (kompozisyonun adı) olup, herhangi bir kapak ve görsel olmamalıdır. (Kompozisyon yazma kurallarına uygun şekilde yazılmış olmalıdır.) </w:t>
      </w:r>
    </w:p>
    <w:p w:rsidR="00B058B1" w:rsidRDefault="00D93EE8" w:rsidP="00451813">
      <w:pPr>
        <w:ind w:left="360"/>
        <w:jc w:val="both"/>
      </w:pPr>
      <w:r>
        <w:t>2.11.</w:t>
      </w:r>
      <w:r w:rsidR="00B058B1">
        <w:t xml:space="preserve">Yarışmacılar kompozisyonlarının SAĞ ÜST köşesine 5 (beş) harften oluşan bir RUMUZ yazıp, eser üzerine kesinlikle gerçek ad ve soyadlarını belirtmeyeceklerdir. </w:t>
      </w:r>
    </w:p>
    <w:p w:rsidR="00B058B1" w:rsidRDefault="00B058B1" w:rsidP="005654B9">
      <w:pPr>
        <w:ind w:left="360"/>
        <w:jc w:val="both"/>
      </w:pPr>
      <w:r>
        <w:lastRenderedPageBreak/>
        <w:t>2</w:t>
      </w:r>
      <w:r w:rsidR="00D93EE8">
        <w:t>.12.</w:t>
      </w:r>
      <w:r w:rsidR="00026157">
        <w:t>Sadece üç sayfadan oluşan M</w:t>
      </w:r>
      <w:r>
        <w:t>B_KATILIMFORMU eksiksiz ola</w:t>
      </w:r>
      <w:r w:rsidR="008272F1">
        <w:t xml:space="preserve">rak doldurulup Word </w:t>
      </w:r>
      <w:proofErr w:type="gramStart"/>
      <w:r w:rsidR="008272F1">
        <w:t xml:space="preserve">Belgesi </w:t>
      </w:r>
      <w:r w:rsidR="005654B9">
        <w:t xml:space="preserve"> olarak</w:t>
      </w:r>
      <w:proofErr w:type="gramEnd"/>
      <w:r w:rsidR="005654B9">
        <w:t xml:space="preserve"> </w:t>
      </w:r>
      <w:r w:rsidR="008272F1">
        <w:t>kayıt edildikten sonra yarişma@mugla.bel.tr adresine gönderilmelidir.</w:t>
      </w:r>
    </w:p>
    <w:p w:rsidR="00B058B1" w:rsidRDefault="00901E98" w:rsidP="00451813">
      <w:pPr>
        <w:ind w:left="360"/>
        <w:jc w:val="both"/>
      </w:pPr>
      <w:r>
        <w:t>2.13.</w:t>
      </w:r>
      <w:r w:rsidR="00B058B1">
        <w:t xml:space="preserve">Yarışmaya başvurular </w:t>
      </w:r>
      <w:r w:rsidR="00E33592">
        <w:t xml:space="preserve">sadece </w:t>
      </w:r>
      <w:proofErr w:type="gramStart"/>
      <w:r w:rsidR="00E33592">
        <w:t>online</w:t>
      </w:r>
      <w:proofErr w:type="gramEnd"/>
      <w:r w:rsidR="00E33592">
        <w:t xml:space="preserve"> olarak </w:t>
      </w:r>
      <w:r w:rsidR="00493C68">
        <w:t>adresine yapılmalıdır. (</w:t>
      </w:r>
      <w:r w:rsidR="00B058B1">
        <w:t xml:space="preserve">Elden ya da posta yoluyla yapılan başvurular kesinlikle kabul edilmeyecektir.) </w:t>
      </w:r>
    </w:p>
    <w:p w:rsidR="00B058B1" w:rsidRDefault="00901E98" w:rsidP="00451813">
      <w:pPr>
        <w:ind w:left="360"/>
        <w:jc w:val="both"/>
      </w:pPr>
      <w:r>
        <w:t>2.14.</w:t>
      </w:r>
      <w:r w:rsidR="00B058B1">
        <w:t xml:space="preserve">Yarışmacı, </w:t>
      </w:r>
      <w:r w:rsidR="00E33592">
        <w:t xml:space="preserve">yarişma@mugla.bel.tr </w:t>
      </w:r>
      <w:r w:rsidR="00B058B1">
        <w:t xml:space="preserve">adresine e-posta olarak eser gönderdiğinde; eserin posta kutusundan indirilip gerekli kontrolleri yapılarak kayıt altına alındığına dair koordinasyon sorumlusu </w:t>
      </w:r>
      <w:r w:rsidR="00E33592">
        <w:t>tarafından en geç 7 iş</w:t>
      </w:r>
      <w:r w:rsidR="00B058B1">
        <w:t xml:space="preserve"> gün</w:t>
      </w:r>
      <w:r w:rsidR="00E33592">
        <w:t>ü</w:t>
      </w:r>
      <w:r w:rsidR="00B058B1">
        <w:t xml:space="preserve"> içerisinde e</w:t>
      </w:r>
      <w:r w:rsidR="00E33592">
        <w:t>-</w:t>
      </w:r>
      <w:r w:rsidR="00B058B1">
        <w:t xml:space="preserve">posta olarak tarafına geri dönüş yapılacaktır. </w:t>
      </w:r>
    </w:p>
    <w:p w:rsidR="00B058B1" w:rsidRDefault="00C064B4" w:rsidP="00451813">
      <w:pPr>
        <w:ind w:left="360"/>
        <w:jc w:val="both"/>
      </w:pPr>
      <w:r>
        <w:t>2.15.</w:t>
      </w:r>
      <w:r w:rsidR="00B64D06">
        <w:t>M</w:t>
      </w:r>
      <w:r w:rsidR="00B058B1">
        <w:t xml:space="preserve">B_KATILIMFORMU dışında hazırlanarak gönderilmiş yarışma başvuru evrakları kesinlikle değerlendirmeye alınmayacaktır. </w:t>
      </w:r>
    </w:p>
    <w:p w:rsidR="00B058B1" w:rsidRDefault="00AA3EBF" w:rsidP="00451813">
      <w:pPr>
        <w:ind w:left="360"/>
        <w:jc w:val="both"/>
      </w:pPr>
      <w:r>
        <w:t>2.16.</w:t>
      </w:r>
      <w:r w:rsidR="00B058B1">
        <w:t>Hangi nedenle olursa olsun belirtilen son katılım tarihi ve saatinden sonra, ilgili adrese ulaşacak olan eserler değerlendirme dışı bırakı</w:t>
      </w:r>
      <w:r w:rsidR="00093EE8">
        <w:t>lacaktır. (Son katılım: 23 Nisan 2021 Cuma</w:t>
      </w:r>
      <w:r w:rsidR="00B058B1">
        <w:t xml:space="preserve"> Saat: 17.00) </w:t>
      </w:r>
    </w:p>
    <w:p w:rsidR="00B058B1" w:rsidRDefault="004A5202" w:rsidP="00451813">
      <w:pPr>
        <w:ind w:left="360"/>
        <w:jc w:val="both"/>
      </w:pPr>
      <w:r>
        <w:t>2.17.</w:t>
      </w:r>
      <w:r w:rsidR="00B058B1">
        <w:t xml:space="preserve">Yarışma sonunda şartnameye uymayan eserin tespiti halinde derecesi ve ödülü geri alınır, yerine başka bir eser konmaz, derece ve ödül boş bırakılır. </w:t>
      </w:r>
    </w:p>
    <w:p w:rsidR="00B058B1" w:rsidRDefault="00B058B1" w:rsidP="00451813">
      <w:pPr>
        <w:ind w:left="360"/>
        <w:jc w:val="both"/>
      </w:pPr>
      <w:r>
        <w:t xml:space="preserve">2.18. Yukarıda yazılı maddelerden herhangi bir tanesinin eksikliği halinde, eser yarışma dışı bırakılır. </w:t>
      </w:r>
    </w:p>
    <w:p w:rsidR="00B058B1" w:rsidRPr="004A5202" w:rsidRDefault="00494CCA" w:rsidP="00451813">
      <w:pPr>
        <w:ind w:left="360"/>
        <w:jc w:val="both"/>
        <w:rPr>
          <w:b/>
        </w:rPr>
      </w:pPr>
      <w:r>
        <w:rPr>
          <w:b/>
        </w:rPr>
        <w:t>3.</w:t>
      </w:r>
      <w:r w:rsidR="00B058B1" w:rsidRPr="004A5202">
        <w:rPr>
          <w:b/>
        </w:rPr>
        <w:t xml:space="preserve">TELİF HAKLARI: </w:t>
      </w:r>
    </w:p>
    <w:p w:rsidR="00B058B1" w:rsidRDefault="00B058B1" w:rsidP="00451813">
      <w:pPr>
        <w:ind w:left="360"/>
        <w:jc w:val="both"/>
      </w:pPr>
      <w:r>
        <w:t xml:space="preserve">3.1.Öğrenci ve Velisi, ödül alan ya da yayınlanmaya değer bulunan eserinin </w:t>
      </w:r>
      <w:r w:rsidR="00093EE8">
        <w:t>Muğla</w:t>
      </w:r>
      <w:r>
        <w:t xml:space="preserve"> Büyükşehir Belediyesi tarafından kullanılmasına süresiz olarak kullanım hakkını verdiğini peşinen kabul eder. Buna bağlı olarak gerek Fikir ve Sanat Eserleri Kanunu, gerekse diğer ilgili mevzuat gereğince yarışmaya gönderdiği eserinin çoğaltma, işlenme, yayma, temsil, umuma iletim, faydalanma ve bunun gibi umuma arzla ilgili tüm haklarını, </w:t>
      </w:r>
      <w:r w:rsidR="00093EE8">
        <w:t>Muğla</w:t>
      </w:r>
      <w:r>
        <w:t xml:space="preserve"> Büyükşehir Belediyesi’ne verdiğini kabul eder. </w:t>
      </w:r>
    </w:p>
    <w:p w:rsidR="00B058B1" w:rsidRDefault="00B058B1" w:rsidP="00451813">
      <w:pPr>
        <w:ind w:left="360"/>
        <w:jc w:val="both"/>
      </w:pPr>
      <w:r>
        <w:t xml:space="preserve">3.2.Öğrenci ve Velisi, yarışmaya gönderdiği yapıtın tümüyle kendisine ait olduğunu ve tüm izinlerinin alındığını kabul, beyan ve taahhüt eder. Ödül alan katılımcılardan bu beyan ve kabulleri dışında hareket ettiği anlaşılanlardan elde ettikleri ödül, unvan ve her türlü kazanımları geri alınır. </w:t>
      </w:r>
    </w:p>
    <w:p w:rsidR="00B058B1" w:rsidRDefault="004A5202" w:rsidP="00451813">
      <w:pPr>
        <w:ind w:left="360"/>
        <w:jc w:val="both"/>
      </w:pPr>
      <w:r>
        <w:t>3.3.</w:t>
      </w:r>
      <w:r w:rsidR="009D7B0D">
        <w:t>Muğla</w:t>
      </w:r>
      <w:r w:rsidR="00B058B1">
        <w:t xml:space="preserve"> Büyükşehir Belediye Başkanlığı, eserin bir kısmını veya tamamını herhangi bir etkinlikte kullanma, kitap olarak basıp dağıtma hakkına otomatik olarak sahiptir. </w:t>
      </w:r>
      <w:r w:rsidR="009D7B0D">
        <w:t xml:space="preserve">Muğla </w:t>
      </w:r>
      <w:r w:rsidR="00B058B1">
        <w:t xml:space="preserve">Büyükşehir Belediye Başkanlığı bu kullanımdan ötürü yazara herhangi bir ücret ödemeyecektir. </w:t>
      </w:r>
    </w:p>
    <w:p w:rsidR="00B058B1" w:rsidRDefault="004A5202" w:rsidP="00451813">
      <w:pPr>
        <w:ind w:left="360"/>
        <w:jc w:val="both"/>
      </w:pPr>
      <w:r>
        <w:t>3.4.</w:t>
      </w:r>
      <w:r w:rsidR="00B058B1">
        <w:t>Yarışmada ödül alan veya yayınlanmaya değer bulunan eserler kurum tarafından hazırlanacak broşür, web sayfası, kitap, dergi vb.de tanıtım amaçlı olarak kullanılabilir.</w:t>
      </w:r>
    </w:p>
    <w:p w:rsidR="00B058B1" w:rsidRDefault="004A5202" w:rsidP="00451813">
      <w:pPr>
        <w:ind w:left="360"/>
        <w:jc w:val="both"/>
      </w:pPr>
      <w:r>
        <w:t xml:space="preserve"> </w:t>
      </w:r>
      <w:proofErr w:type="gramStart"/>
      <w:r>
        <w:t>3.5.</w:t>
      </w:r>
      <w:r w:rsidR="00B058B1">
        <w:t xml:space="preserve">Bu şekilde kullanılan eserler için eser sahibi öğrenci ve velisi sonradan verdiği lisansı kesinlikle geri almayacağını ve eserin yukarıdaki şekilde kullanılmasını men etmeyeceğini ya da bu lisans için kendisine verilen ödülden başka herhangi bir telif hakkı ya da maddi manevi talepte bulunmayacağını, gayri kabili rücu kabul, beyan ve taahhüt eder. </w:t>
      </w:r>
      <w:proofErr w:type="gramEnd"/>
      <w:r w:rsidR="009D7B0D">
        <w:t>Muğla</w:t>
      </w:r>
      <w:r w:rsidR="00B058B1">
        <w:t xml:space="preserve"> Büyükşehir Belediyesi, eserler için katılımcının yukarıda verdiği lisans karşılığında telif hakkı bedeli ödemeyecektir. </w:t>
      </w:r>
    </w:p>
    <w:p w:rsidR="009D7B0D" w:rsidRDefault="004A5202" w:rsidP="00707508">
      <w:pPr>
        <w:ind w:left="360"/>
        <w:jc w:val="both"/>
      </w:pPr>
      <w:r>
        <w:t>3.6.</w:t>
      </w:r>
      <w:r w:rsidR="00B058B1">
        <w:t>Eserini teslim eden her öğrenci ve velisi bu şartnameyi okumuş ve şartlarını kabul etmiş sayılır.</w:t>
      </w:r>
    </w:p>
    <w:p w:rsidR="00707508" w:rsidRDefault="00707508" w:rsidP="00451813">
      <w:pPr>
        <w:ind w:firstLine="360"/>
        <w:jc w:val="both"/>
        <w:rPr>
          <w:b/>
        </w:rPr>
      </w:pPr>
    </w:p>
    <w:p w:rsidR="00707508" w:rsidRDefault="00707508" w:rsidP="00451813">
      <w:pPr>
        <w:ind w:firstLine="360"/>
        <w:jc w:val="both"/>
        <w:rPr>
          <w:b/>
        </w:rPr>
      </w:pPr>
    </w:p>
    <w:p w:rsidR="00707508" w:rsidRDefault="00707508" w:rsidP="00451813">
      <w:pPr>
        <w:ind w:firstLine="360"/>
        <w:jc w:val="both"/>
        <w:rPr>
          <w:b/>
        </w:rPr>
      </w:pPr>
    </w:p>
    <w:p w:rsidR="00707508" w:rsidRDefault="00707508" w:rsidP="00451813">
      <w:pPr>
        <w:ind w:firstLine="360"/>
        <w:jc w:val="both"/>
        <w:rPr>
          <w:b/>
        </w:rPr>
      </w:pPr>
    </w:p>
    <w:p w:rsidR="00707508" w:rsidRDefault="00707508" w:rsidP="00451813">
      <w:pPr>
        <w:ind w:firstLine="360"/>
        <w:jc w:val="both"/>
        <w:rPr>
          <w:b/>
        </w:rPr>
      </w:pPr>
    </w:p>
    <w:p w:rsidR="00B058B1" w:rsidRPr="00707508" w:rsidRDefault="007F36E2" w:rsidP="00451813">
      <w:pPr>
        <w:ind w:firstLine="360"/>
        <w:jc w:val="both"/>
        <w:rPr>
          <w:b/>
        </w:rPr>
      </w:pPr>
      <w:r>
        <w:rPr>
          <w:b/>
        </w:rPr>
        <w:t>4.</w:t>
      </w:r>
      <w:r w:rsidR="00B058B1" w:rsidRPr="00707508">
        <w:rPr>
          <w:b/>
        </w:rPr>
        <w:t>YARIŞMAYA KATILAN ESERLERİN DEĞERLENDİRİLMESİ:</w:t>
      </w:r>
    </w:p>
    <w:p w:rsidR="00B058B1" w:rsidRDefault="006729AF" w:rsidP="00451813">
      <w:pPr>
        <w:ind w:left="360"/>
        <w:jc w:val="both"/>
      </w:pPr>
      <w:r>
        <w:t>4.1.</w:t>
      </w:r>
      <w:r w:rsidR="00B058B1">
        <w:t xml:space="preserve">Yarışma, Ortaokul ve Lise Öğrencileri için 2 ayrı kategoride değerlendirilecektir. 4.2.Değerlendirme </w:t>
      </w:r>
      <w:proofErr w:type="gramStart"/>
      <w:r w:rsidR="00B058B1">
        <w:t>kriterleri</w:t>
      </w:r>
      <w:proofErr w:type="gramEnd"/>
      <w:r w:rsidR="00B058B1">
        <w:t xml:space="preserve"> aşağıdaki tabloda belirtilmiştir. </w:t>
      </w:r>
    </w:p>
    <w:tbl>
      <w:tblPr>
        <w:tblW w:w="7820" w:type="dxa"/>
        <w:tblInd w:w="619" w:type="dxa"/>
        <w:tblCellMar>
          <w:left w:w="70" w:type="dxa"/>
          <w:right w:w="70" w:type="dxa"/>
        </w:tblCellMar>
        <w:tblLook w:val="04A0" w:firstRow="1" w:lastRow="0" w:firstColumn="1" w:lastColumn="0" w:noHBand="0" w:noVBand="1"/>
      </w:tblPr>
      <w:tblGrid>
        <w:gridCol w:w="520"/>
        <w:gridCol w:w="5860"/>
        <w:gridCol w:w="1440"/>
      </w:tblGrid>
      <w:tr w:rsidR="006710AD" w:rsidRPr="006710AD" w:rsidTr="006710AD">
        <w:trPr>
          <w:trHeight w:val="405"/>
        </w:trPr>
        <w:tc>
          <w:tcPr>
            <w:tcW w:w="52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6710AD" w:rsidRPr="006710AD" w:rsidRDefault="006710AD" w:rsidP="006710AD">
            <w:pPr>
              <w:spacing w:after="0" w:line="240" w:lineRule="auto"/>
              <w:jc w:val="center"/>
              <w:rPr>
                <w:rFonts w:ascii="Calibri" w:eastAsia="Times New Roman" w:hAnsi="Calibri" w:cs="Calibri"/>
                <w:b/>
                <w:bCs/>
                <w:color w:val="000000"/>
                <w:lang w:eastAsia="tr-TR"/>
              </w:rPr>
            </w:pPr>
            <w:r w:rsidRPr="006710AD">
              <w:rPr>
                <w:rFonts w:ascii="Calibri" w:eastAsia="Times New Roman" w:hAnsi="Calibri" w:cs="Calibri"/>
                <w:b/>
                <w:bCs/>
                <w:color w:val="000000"/>
                <w:lang w:eastAsia="tr-TR"/>
              </w:rPr>
              <w:t> </w:t>
            </w:r>
          </w:p>
        </w:tc>
        <w:tc>
          <w:tcPr>
            <w:tcW w:w="5860" w:type="dxa"/>
            <w:tcBorders>
              <w:top w:val="single" w:sz="8" w:space="0" w:color="auto"/>
              <w:left w:val="nil"/>
              <w:bottom w:val="single" w:sz="4" w:space="0" w:color="auto"/>
              <w:right w:val="single" w:sz="4" w:space="0" w:color="auto"/>
            </w:tcBorders>
            <w:shd w:val="clear" w:color="000000" w:fill="BFBFBF"/>
            <w:noWrap/>
            <w:vAlign w:val="center"/>
            <w:hideMark/>
          </w:tcPr>
          <w:p w:rsidR="006710AD" w:rsidRPr="006710AD" w:rsidRDefault="006710AD" w:rsidP="006710AD">
            <w:pPr>
              <w:spacing w:after="0" w:line="240" w:lineRule="auto"/>
              <w:rPr>
                <w:rFonts w:ascii="Calibri" w:eastAsia="Times New Roman" w:hAnsi="Calibri" w:cs="Calibri"/>
                <w:b/>
                <w:bCs/>
                <w:color w:val="000000"/>
                <w:lang w:eastAsia="tr-TR"/>
              </w:rPr>
            </w:pPr>
            <w:r w:rsidRPr="006710AD">
              <w:rPr>
                <w:rFonts w:ascii="Calibri" w:eastAsia="Times New Roman" w:hAnsi="Calibri" w:cs="Calibri"/>
                <w:b/>
                <w:bCs/>
                <w:color w:val="000000"/>
                <w:lang w:eastAsia="tr-TR"/>
              </w:rPr>
              <w:t>Kompozisyon Değerlendirme Kriterleri</w:t>
            </w:r>
          </w:p>
        </w:tc>
        <w:tc>
          <w:tcPr>
            <w:tcW w:w="1440" w:type="dxa"/>
            <w:tcBorders>
              <w:top w:val="single" w:sz="8" w:space="0" w:color="auto"/>
              <w:left w:val="nil"/>
              <w:bottom w:val="single" w:sz="4" w:space="0" w:color="auto"/>
              <w:right w:val="single" w:sz="8" w:space="0" w:color="auto"/>
            </w:tcBorders>
            <w:shd w:val="clear" w:color="000000" w:fill="BFBFBF"/>
            <w:noWrap/>
            <w:vAlign w:val="center"/>
            <w:hideMark/>
          </w:tcPr>
          <w:p w:rsidR="006710AD" w:rsidRPr="006710AD" w:rsidRDefault="006710AD" w:rsidP="006710AD">
            <w:pPr>
              <w:spacing w:after="0" w:line="240" w:lineRule="auto"/>
              <w:jc w:val="center"/>
              <w:rPr>
                <w:rFonts w:ascii="Calibri" w:eastAsia="Times New Roman" w:hAnsi="Calibri" w:cs="Calibri"/>
                <w:b/>
                <w:bCs/>
                <w:color w:val="000000"/>
                <w:lang w:eastAsia="tr-TR"/>
              </w:rPr>
            </w:pPr>
            <w:r w:rsidRPr="006710AD">
              <w:rPr>
                <w:rFonts w:ascii="Calibri" w:eastAsia="Times New Roman" w:hAnsi="Calibri" w:cs="Calibri"/>
                <w:b/>
                <w:bCs/>
                <w:color w:val="000000"/>
                <w:lang w:eastAsia="tr-TR"/>
              </w:rPr>
              <w:t>Puanlama</w:t>
            </w:r>
          </w:p>
        </w:tc>
      </w:tr>
      <w:tr w:rsidR="006710AD" w:rsidRPr="006710AD" w:rsidTr="006710AD">
        <w:trPr>
          <w:trHeight w:val="72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1</w:t>
            </w:r>
          </w:p>
        </w:tc>
        <w:tc>
          <w:tcPr>
            <w:tcW w:w="5860" w:type="dxa"/>
            <w:tcBorders>
              <w:top w:val="nil"/>
              <w:left w:val="nil"/>
              <w:bottom w:val="single" w:sz="4" w:space="0" w:color="auto"/>
              <w:right w:val="single" w:sz="4" w:space="0" w:color="auto"/>
            </w:tcBorders>
            <w:shd w:val="clear" w:color="auto" w:fill="auto"/>
            <w:vAlign w:val="center"/>
            <w:hideMark/>
          </w:tcPr>
          <w:p w:rsidR="006710AD" w:rsidRPr="006710AD" w:rsidRDefault="006710AD" w:rsidP="006710AD">
            <w:pPr>
              <w:spacing w:after="0" w:line="240" w:lineRule="auto"/>
              <w:rPr>
                <w:rFonts w:ascii="Calibri" w:eastAsia="Times New Roman" w:hAnsi="Calibri" w:cs="Calibri"/>
                <w:color w:val="000000"/>
                <w:lang w:eastAsia="tr-TR"/>
              </w:rPr>
            </w:pPr>
            <w:r w:rsidRPr="006710AD">
              <w:rPr>
                <w:rFonts w:ascii="Calibri" w:eastAsia="Times New Roman" w:hAnsi="Calibri" w:cs="Calibri"/>
                <w:color w:val="000000"/>
                <w:lang w:eastAsia="tr-TR"/>
              </w:rPr>
              <w:t>Konuya uygun bir başlık koyabilme ve Kompozisyon planı hazırlayabilme (Giriş, gelişme, sonuç)</w:t>
            </w:r>
          </w:p>
        </w:tc>
        <w:tc>
          <w:tcPr>
            <w:tcW w:w="1440" w:type="dxa"/>
            <w:tcBorders>
              <w:top w:val="nil"/>
              <w:left w:val="nil"/>
              <w:bottom w:val="single" w:sz="4" w:space="0" w:color="auto"/>
              <w:right w:val="single" w:sz="8"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20</w:t>
            </w:r>
          </w:p>
        </w:tc>
      </w:tr>
      <w:tr w:rsidR="006710AD" w:rsidRPr="006710AD" w:rsidTr="006710AD">
        <w:trPr>
          <w:trHeight w:val="72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w:t>
            </w:r>
          </w:p>
        </w:tc>
        <w:tc>
          <w:tcPr>
            <w:tcW w:w="5860" w:type="dxa"/>
            <w:tcBorders>
              <w:top w:val="nil"/>
              <w:left w:val="nil"/>
              <w:bottom w:val="single" w:sz="4" w:space="0" w:color="auto"/>
              <w:right w:val="single" w:sz="4" w:space="0" w:color="auto"/>
            </w:tcBorders>
            <w:shd w:val="clear" w:color="auto" w:fill="auto"/>
            <w:vAlign w:val="center"/>
            <w:hideMark/>
          </w:tcPr>
          <w:p w:rsidR="006710AD" w:rsidRPr="006710AD" w:rsidRDefault="006710AD" w:rsidP="006710AD">
            <w:pPr>
              <w:spacing w:after="0" w:line="240" w:lineRule="auto"/>
              <w:rPr>
                <w:rFonts w:ascii="Calibri" w:eastAsia="Times New Roman" w:hAnsi="Calibri" w:cs="Calibri"/>
                <w:color w:val="000000"/>
                <w:lang w:eastAsia="tr-TR"/>
              </w:rPr>
            </w:pPr>
            <w:r w:rsidRPr="006710AD">
              <w:rPr>
                <w:rFonts w:ascii="Calibri" w:eastAsia="Times New Roman" w:hAnsi="Calibri" w:cs="Calibri"/>
                <w:color w:val="000000"/>
                <w:lang w:eastAsia="tr-TR"/>
              </w:rPr>
              <w:t>Etkili bir başlangıç yapabilme ve Ana düşünceyi destekleyecek örnekler, cümleler kullanabilme</w:t>
            </w:r>
          </w:p>
        </w:tc>
        <w:tc>
          <w:tcPr>
            <w:tcW w:w="1440" w:type="dxa"/>
            <w:tcBorders>
              <w:top w:val="nil"/>
              <w:left w:val="nil"/>
              <w:bottom w:val="single" w:sz="4" w:space="0" w:color="auto"/>
              <w:right w:val="single" w:sz="8"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20</w:t>
            </w:r>
          </w:p>
        </w:tc>
      </w:tr>
      <w:tr w:rsidR="006710AD" w:rsidRPr="006710AD" w:rsidTr="006710AD">
        <w:trPr>
          <w:trHeight w:val="9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3</w:t>
            </w:r>
          </w:p>
        </w:tc>
        <w:tc>
          <w:tcPr>
            <w:tcW w:w="5860" w:type="dxa"/>
            <w:tcBorders>
              <w:top w:val="nil"/>
              <w:left w:val="nil"/>
              <w:bottom w:val="single" w:sz="4" w:space="0" w:color="auto"/>
              <w:right w:val="single" w:sz="4" w:space="0" w:color="auto"/>
            </w:tcBorders>
            <w:shd w:val="clear" w:color="auto" w:fill="auto"/>
            <w:vAlign w:val="center"/>
            <w:hideMark/>
          </w:tcPr>
          <w:p w:rsidR="006710AD" w:rsidRPr="006710AD" w:rsidRDefault="006710AD" w:rsidP="006710AD">
            <w:pPr>
              <w:spacing w:after="0" w:line="240" w:lineRule="auto"/>
              <w:rPr>
                <w:rFonts w:ascii="Calibri" w:eastAsia="Times New Roman" w:hAnsi="Calibri" w:cs="Calibri"/>
                <w:color w:val="000000"/>
                <w:lang w:eastAsia="tr-TR"/>
              </w:rPr>
            </w:pPr>
            <w:r w:rsidRPr="006710AD">
              <w:rPr>
                <w:rFonts w:ascii="Calibri" w:eastAsia="Times New Roman" w:hAnsi="Calibri" w:cs="Calibri"/>
                <w:color w:val="000000"/>
                <w:lang w:eastAsia="tr-TR"/>
              </w:rPr>
              <w:t>Anlaşılır bir anlatım düzeni oluşturabilme, Anlaşılır cümleler kurabilme ve Anlatılmak isteneni ifade edebilecek doğru sözcükleri kullanabilme</w:t>
            </w:r>
          </w:p>
        </w:tc>
        <w:tc>
          <w:tcPr>
            <w:tcW w:w="1440" w:type="dxa"/>
            <w:tcBorders>
              <w:top w:val="nil"/>
              <w:left w:val="nil"/>
              <w:bottom w:val="single" w:sz="4" w:space="0" w:color="auto"/>
              <w:right w:val="single" w:sz="8"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20</w:t>
            </w:r>
          </w:p>
        </w:tc>
      </w:tr>
      <w:tr w:rsidR="006710AD" w:rsidRPr="006710AD" w:rsidTr="006710AD">
        <w:trPr>
          <w:trHeight w:val="75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4</w:t>
            </w:r>
          </w:p>
        </w:tc>
        <w:tc>
          <w:tcPr>
            <w:tcW w:w="5860" w:type="dxa"/>
            <w:tcBorders>
              <w:top w:val="nil"/>
              <w:left w:val="nil"/>
              <w:bottom w:val="single" w:sz="4" w:space="0" w:color="auto"/>
              <w:right w:val="single" w:sz="4" w:space="0" w:color="auto"/>
            </w:tcBorders>
            <w:shd w:val="clear" w:color="auto" w:fill="auto"/>
            <w:vAlign w:val="center"/>
            <w:hideMark/>
          </w:tcPr>
          <w:p w:rsidR="006710AD" w:rsidRPr="006710AD" w:rsidRDefault="006710AD" w:rsidP="006710AD">
            <w:pPr>
              <w:spacing w:after="0" w:line="240" w:lineRule="auto"/>
              <w:rPr>
                <w:rFonts w:ascii="Calibri" w:eastAsia="Times New Roman" w:hAnsi="Calibri" w:cs="Calibri"/>
                <w:color w:val="000000"/>
                <w:lang w:eastAsia="tr-TR"/>
              </w:rPr>
            </w:pPr>
            <w:r w:rsidRPr="006710AD">
              <w:rPr>
                <w:rFonts w:ascii="Calibri" w:eastAsia="Times New Roman" w:hAnsi="Calibri" w:cs="Calibri"/>
                <w:color w:val="000000"/>
                <w:lang w:eastAsia="tr-TR"/>
              </w:rPr>
              <w:t>Dil bilgisi kurallarını uygulama ve Noktalama işaretlerini doğru kullanma</w:t>
            </w:r>
          </w:p>
        </w:tc>
        <w:tc>
          <w:tcPr>
            <w:tcW w:w="1440" w:type="dxa"/>
            <w:tcBorders>
              <w:top w:val="nil"/>
              <w:left w:val="nil"/>
              <w:bottom w:val="single" w:sz="4" w:space="0" w:color="auto"/>
              <w:right w:val="single" w:sz="8"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20</w:t>
            </w:r>
          </w:p>
        </w:tc>
      </w:tr>
      <w:tr w:rsidR="006710AD" w:rsidRPr="006710AD" w:rsidTr="006710AD">
        <w:trPr>
          <w:trHeight w:val="73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5</w:t>
            </w:r>
          </w:p>
        </w:tc>
        <w:tc>
          <w:tcPr>
            <w:tcW w:w="5860" w:type="dxa"/>
            <w:tcBorders>
              <w:top w:val="nil"/>
              <w:left w:val="nil"/>
              <w:bottom w:val="single" w:sz="4" w:space="0" w:color="auto"/>
              <w:right w:val="single" w:sz="4" w:space="0" w:color="auto"/>
            </w:tcBorders>
            <w:shd w:val="clear" w:color="auto" w:fill="auto"/>
            <w:noWrap/>
            <w:vAlign w:val="center"/>
            <w:hideMark/>
          </w:tcPr>
          <w:p w:rsidR="006710AD" w:rsidRPr="006710AD" w:rsidRDefault="006710AD" w:rsidP="006710AD">
            <w:pPr>
              <w:spacing w:after="0" w:line="240" w:lineRule="auto"/>
              <w:rPr>
                <w:rFonts w:ascii="Calibri" w:eastAsia="Times New Roman" w:hAnsi="Calibri" w:cs="Calibri"/>
                <w:color w:val="000000"/>
                <w:lang w:eastAsia="tr-TR"/>
              </w:rPr>
            </w:pPr>
            <w:r w:rsidRPr="006710AD">
              <w:rPr>
                <w:rFonts w:ascii="Calibri" w:eastAsia="Times New Roman" w:hAnsi="Calibri" w:cs="Calibri"/>
                <w:color w:val="000000"/>
                <w:lang w:eastAsia="tr-TR"/>
              </w:rPr>
              <w:t>Paragraflar arası geçiş yapabilme ve Etkili bir sonuç yazabilme</w:t>
            </w:r>
          </w:p>
        </w:tc>
        <w:tc>
          <w:tcPr>
            <w:tcW w:w="1440" w:type="dxa"/>
            <w:tcBorders>
              <w:top w:val="nil"/>
              <w:left w:val="nil"/>
              <w:bottom w:val="single" w:sz="4" w:space="0" w:color="auto"/>
              <w:right w:val="single" w:sz="8" w:space="0" w:color="auto"/>
            </w:tcBorders>
            <w:shd w:val="clear" w:color="auto" w:fill="auto"/>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20</w:t>
            </w:r>
          </w:p>
        </w:tc>
      </w:tr>
      <w:tr w:rsidR="006710AD" w:rsidRPr="006710AD" w:rsidTr="006710AD">
        <w:trPr>
          <w:trHeight w:val="405"/>
        </w:trPr>
        <w:tc>
          <w:tcPr>
            <w:tcW w:w="520" w:type="dxa"/>
            <w:tcBorders>
              <w:top w:val="nil"/>
              <w:left w:val="single" w:sz="8" w:space="0" w:color="auto"/>
              <w:bottom w:val="single" w:sz="8" w:space="0" w:color="auto"/>
              <w:right w:val="single" w:sz="4" w:space="0" w:color="auto"/>
            </w:tcBorders>
            <w:shd w:val="clear" w:color="000000" w:fill="BFBFBF"/>
            <w:noWrap/>
            <w:vAlign w:val="center"/>
            <w:hideMark/>
          </w:tcPr>
          <w:p w:rsidR="006710AD" w:rsidRPr="006710AD" w:rsidRDefault="006710AD" w:rsidP="006710AD">
            <w:pPr>
              <w:spacing w:after="0" w:line="240" w:lineRule="auto"/>
              <w:jc w:val="center"/>
              <w:rPr>
                <w:rFonts w:ascii="Calibri" w:eastAsia="Times New Roman" w:hAnsi="Calibri" w:cs="Calibri"/>
                <w:color w:val="000000"/>
                <w:lang w:eastAsia="tr-TR"/>
              </w:rPr>
            </w:pPr>
            <w:r w:rsidRPr="006710AD">
              <w:rPr>
                <w:rFonts w:ascii="Calibri" w:eastAsia="Times New Roman" w:hAnsi="Calibri" w:cs="Calibri"/>
                <w:color w:val="000000"/>
                <w:lang w:eastAsia="tr-TR"/>
              </w:rPr>
              <w:t> </w:t>
            </w:r>
          </w:p>
        </w:tc>
        <w:tc>
          <w:tcPr>
            <w:tcW w:w="5860" w:type="dxa"/>
            <w:tcBorders>
              <w:top w:val="nil"/>
              <w:left w:val="nil"/>
              <w:bottom w:val="single" w:sz="8" w:space="0" w:color="auto"/>
              <w:right w:val="single" w:sz="4" w:space="0" w:color="auto"/>
            </w:tcBorders>
            <w:shd w:val="clear" w:color="000000" w:fill="BFBFBF"/>
            <w:noWrap/>
            <w:vAlign w:val="center"/>
            <w:hideMark/>
          </w:tcPr>
          <w:p w:rsidR="006710AD" w:rsidRPr="006710AD" w:rsidRDefault="006710AD" w:rsidP="006710AD">
            <w:pPr>
              <w:spacing w:after="0" w:line="240" w:lineRule="auto"/>
              <w:rPr>
                <w:rFonts w:ascii="Calibri" w:eastAsia="Times New Roman" w:hAnsi="Calibri" w:cs="Calibri"/>
                <w:b/>
                <w:bCs/>
                <w:color w:val="000000"/>
                <w:lang w:eastAsia="tr-TR"/>
              </w:rPr>
            </w:pPr>
            <w:r w:rsidRPr="006710AD">
              <w:rPr>
                <w:rFonts w:ascii="Calibri" w:eastAsia="Times New Roman" w:hAnsi="Calibri" w:cs="Calibri"/>
                <w:b/>
                <w:bCs/>
                <w:color w:val="000000"/>
                <w:lang w:eastAsia="tr-TR"/>
              </w:rPr>
              <w:t>Toplam Puan</w:t>
            </w:r>
          </w:p>
        </w:tc>
        <w:tc>
          <w:tcPr>
            <w:tcW w:w="1440" w:type="dxa"/>
            <w:tcBorders>
              <w:top w:val="nil"/>
              <w:left w:val="nil"/>
              <w:bottom w:val="single" w:sz="8" w:space="0" w:color="auto"/>
              <w:right w:val="single" w:sz="8" w:space="0" w:color="auto"/>
            </w:tcBorders>
            <w:shd w:val="clear" w:color="000000" w:fill="BFBFBF"/>
            <w:noWrap/>
            <w:vAlign w:val="center"/>
            <w:hideMark/>
          </w:tcPr>
          <w:p w:rsidR="006710AD" w:rsidRPr="006710AD" w:rsidRDefault="006710AD" w:rsidP="006710AD">
            <w:pPr>
              <w:spacing w:after="0" w:line="240" w:lineRule="auto"/>
              <w:jc w:val="center"/>
              <w:rPr>
                <w:rFonts w:ascii="Calibri" w:eastAsia="Times New Roman" w:hAnsi="Calibri" w:cs="Calibri"/>
                <w:b/>
                <w:bCs/>
                <w:color w:val="000000"/>
                <w:lang w:eastAsia="tr-TR"/>
              </w:rPr>
            </w:pPr>
            <w:r w:rsidRPr="006710AD">
              <w:rPr>
                <w:rFonts w:ascii="Calibri" w:eastAsia="Times New Roman" w:hAnsi="Calibri" w:cs="Calibri"/>
                <w:b/>
                <w:bCs/>
                <w:color w:val="000000"/>
                <w:lang w:eastAsia="tr-TR"/>
              </w:rPr>
              <w:t>100</w:t>
            </w:r>
          </w:p>
        </w:tc>
      </w:tr>
    </w:tbl>
    <w:p w:rsidR="00707508" w:rsidRDefault="00707508" w:rsidP="006710AD">
      <w:pPr>
        <w:jc w:val="both"/>
      </w:pPr>
    </w:p>
    <w:p w:rsidR="00B058B1" w:rsidRDefault="00B058B1" w:rsidP="00707508">
      <w:pPr>
        <w:spacing w:after="0"/>
        <w:ind w:firstLine="360"/>
        <w:jc w:val="both"/>
      </w:pPr>
      <w:r>
        <w:t xml:space="preserve">4.3.Gönderilen eserler, </w:t>
      </w:r>
      <w:r w:rsidR="00DD70B7">
        <w:t>Değerlendirme</w:t>
      </w:r>
      <w:r>
        <w:t xml:space="preserve"> Kurul Üyelerinin tamamı tarafından değerlendirilir. </w:t>
      </w:r>
    </w:p>
    <w:p w:rsidR="00707508" w:rsidRDefault="00707508" w:rsidP="00707508">
      <w:pPr>
        <w:spacing w:after="0"/>
        <w:ind w:left="360"/>
        <w:jc w:val="both"/>
      </w:pPr>
      <w:r>
        <w:t>4.4.</w:t>
      </w:r>
      <w:r w:rsidR="00DD70B7">
        <w:t>Değerlendirme</w:t>
      </w:r>
      <w:r w:rsidR="00B058B1">
        <w:t xml:space="preserve"> kurul üyelerinin verdikleri puanların ortalaması eserin başarı sırasını belirler. 4.5.Değerlendirme sonucu eşitlik söz konusu olduğunda </w:t>
      </w:r>
      <w:r w:rsidR="00DA6681">
        <w:t>Değerlendirme Kurul B</w:t>
      </w:r>
      <w:r w:rsidR="00B058B1">
        <w:t>aşkanı</w:t>
      </w:r>
      <w:r w:rsidR="00DA6681">
        <w:t>’</w:t>
      </w:r>
      <w:r w:rsidR="00B058B1">
        <w:t xml:space="preserve">nın vereceği karar belirleyici olur. </w:t>
      </w:r>
    </w:p>
    <w:p w:rsidR="009D7B0D" w:rsidRDefault="00707508" w:rsidP="0068494D">
      <w:pPr>
        <w:spacing w:after="0"/>
        <w:ind w:left="360"/>
        <w:jc w:val="both"/>
      </w:pPr>
      <w:r>
        <w:t>4.6.</w:t>
      </w:r>
      <w:r w:rsidR="0074753B">
        <w:t>Değerlendirme K</w:t>
      </w:r>
      <w:r w:rsidR="00B058B1">
        <w:t>urulu</w:t>
      </w:r>
      <w:r w:rsidR="0074753B">
        <w:t>’</w:t>
      </w:r>
      <w:r w:rsidR="00B058B1">
        <w:t xml:space="preserve">nun verdiği kararlar kesindir. </w:t>
      </w:r>
    </w:p>
    <w:p w:rsidR="0068494D" w:rsidRDefault="0068494D" w:rsidP="0068494D">
      <w:pPr>
        <w:spacing w:after="0"/>
        <w:ind w:left="360"/>
        <w:jc w:val="both"/>
      </w:pPr>
    </w:p>
    <w:p w:rsidR="00B058B1" w:rsidRPr="00B64CEB" w:rsidRDefault="0026513A" w:rsidP="00451813">
      <w:pPr>
        <w:ind w:firstLine="360"/>
        <w:jc w:val="both"/>
        <w:rPr>
          <w:b/>
        </w:rPr>
      </w:pPr>
      <w:r>
        <w:rPr>
          <w:b/>
        </w:rPr>
        <w:t>5.</w:t>
      </w:r>
      <w:r w:rsidR="00B058B1" w:rsidRPr="00B64CEB">
        <w:rPr>
          <w:b/>
        </w:rPr>
        <w:t xml:space="preserve">SONUÇLARIN AÇIKLANMASI VE ÖDÜLLER: </w:t>
      </w:r>
    </w:p>
    <w:p w:rsidR="008D0079" w:rsidRDefault="00451813" w:rsidP="003F0EBA">
      <w:pPr>
        <w:spacing w:after="0"/>
        <w:ind w:firstLine="360"/>
        <w:jc w:val="both"/>
      </w:pPr>
      <w:r>
        <w:t>5.1.</w:t>
      </w:r>
      <w:r w:rsidR="0021478C">
        <w:t>Yarışma sonuçları 19 Mayıs 2021 Çarşamba günü ilan edilecektir.</w:t>
      </w:r>
    </w:p>
    <w:p w:rsidR="00B058B1" w:rsidRDefault="00B058B1" w:rsidP="00BB026A">
      <w:pPr>
        <w:spacing w:after="0"/>
        <w:ind w:firstLine="360"/>
        <w:jc w:val="both"/>
      </w:pPr>
      <w:r>
        <w:t xml:space="preserve">5.2.Dereceye giren eserlerin sahipleri şöyle ödüllendirilecektir: </w:t>
      </w:r>
    </w:p>
    <w:p w:rsidR="003F0EBA" w:rsidRDefault="003F0EBA" w:rsidP="00BB026A">
      <w:pPr>
        <w:spacing w:after="0"/>
        <w:ind w:firstLine="360"/>
        <w:jc w:val="both"/>
      </w:pPr>
    </w:p>
    <w:tbl>
      <w:tblPr>
        <w:tblW w:w="7938" w:type="dxa"/>
        <w:tblInd w:w="557" w:type="dxa"/>
        <w:tblCellMar>
          <w:left w:w="70" w:type="dxa"/>
          <w:right w:w="70" w:type="dxa"/>
        </w:tblCellMar>
        <w:tblLook w:val="04A0" w:firstRow="1" w:lastRow="0" w:firstColumn="1" w:lastColumn="0" w:noHBand="0" w:noVBand="1"/>
      </w:tblPr>
      <w:tblGrid>
        <w:gridCol w:w="1343"/>
        <w:gridCol w:w="6595"/>
      </w:tblGrid>
      <w:tr w:rsidR="007C3BD6" w:rsidRPr="007C3BD6" w:rsidTr="007C3BD6">
        <w:trPr>
          <w:trHeight w:val="450"/>
        </w:trPr>
        <w:tc>
          <w:tcPr>
            <w:tcW w:w="1343"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C3BD6" w:rsidRPr="007C3BD6" w:rsidRDefault="007C3BD6" w:rsidP="007C3BD6">
            <w:pPr>
              <w:spacing w:after="0" w:line="240" w:lineRule="auto"/>
              <w:rPr>
                <w:rFonts w:ascii="Calibri" w:eastAsia="Times New Roman" w:hAnsi="Calibri" w:cs="Calibri"/>
                <w:b/>
                <w:bCs/>
                <w:color w:val="000000"/>
                <w:sz w:val="24"/>
                <w:szCs w:val="24"/>
                <w:lang w:eastAsia="tr-TR"/>
              </w:rPr>
            </w:pPr>
            <w:r w:rsidRPr="007C3BD6">
              <w:rPr>
                <w:rFonts w:ascii="Calibri" w:eastAsia="Times New Roman" w:hAnsi="Calibri" w:cs="Calibri"/>
                <w:b/>
                <w:bCs/>
                <w:color w:val="000000"/>
                <w:sz w:val="24"/>
                <w:szCs w:val="24"/>
                <w:lang w:eastAsia="tr-TR"/>
              </w:rPr>
              <w:t>I. KATEGORİ:</w:t>
            </w:r>
          </w:p>
        </w:tc>
        <w:tc>
          <w:tcPr>
            <w:tcW w:w="6595" w:type="dxa"/>
            <w:tcBorders>
              <w:top w:val="single" w:sz="8" w:space="0" w:color="auto"/>
              <w:left w:val="nil"/>
              <w:bottom w:val="single" w:sz="4" w:space="0" w:color="auto"/>
              <w:right w:val="single" w:sz="8" w:space="0" w:color="auto"/>
            </w:tcBorders>
            <w:shd w:val="clear" w:color="000000" w:fill="BFBFBF"/>
            <w:noWrap/>
            <w:vAlign w:val="center"/>
            <w:hideMark/>
          </w:tcPr>
          <w:p w:rsidR="007C3BD6" w:rsidRPr="007C3BD6" w:rsidRDefault="007C3BD6" w:rsidP="007C3BD6">
            <w:pPr>
              <w:spacing w:after="0" w:line="240" w:lineRule="auto"/>
              <w:rPr>
                <w:rFonts w:ascii="Calibri" w:eastAsia="Times New Roman" w:hAnsi="Calibri" w:cs="Calibri"/>
                <w:b/>
                <w:bCs/>
                <w:color w:val="000000"/>
                <w:sz w:val="24"/>
                <w:szCs w:val="24"/>
                <w:lang w:eastAsia="tr-TR"/>
              </w:rPr>
            </w:pPr>
            <w:r w:rsidRPr="007C3BD6">
              <w:rPr>
                <w:rFonts w:ascii="Calibri" w:eastAsia="Times New Roman" w:hAnsi="Calibri" w:cs="Calibri"/>
                <w:b/>
                <w:bCs/>
                <w:color w:val="000000"/>
                <w:sz w:val="24"/>
                <w:szCs w:val="24"/>
                <w:lang w:eastAsia="tr-TR"/>
              </w:rPr>
              <w:t xml:space="preserve">Ortaokul </w:t>
            </w:r>
            <w:proofErr w:type="gramStart"/>
            <w:r w:rsidRPr="007C3BD6">
              <w:rPr>
                <w:rFonts w:ascii="Calibri" w:eastAsia="Times New Roman" w:hAnsi="Calibri" w:cs="Calibri"/>
                <w:b/>
                <w:bCs/>
                <w:color w:val="000000"/>
                <w:sz w:val="24"/>
                <w:szCs w:val="24"/>
                <w:lang w:eastAsia="tr-TR"/>
              </w:rPr>
              <w:t>5,6,7,8</w:t>
            </w:r>
            <w:proofErr w:type="gramEnd"/>
            <w:r w:rsidRPr="007C3BD6">
              <w:rPr>
                <w:rFonts w:ascii="Calibri" w:eastAsia="Times New Roman" w:hAnsi="Calibri" w:cs="Calibri"/>
                <w:b/>
                <w:bCs/>
                <w:color w:val="000000"/>
                <w:sz w:val="24"/>
                <w:szCs w:val="24"/>
                <w:lang w:eastAsia="tr-TR"/>
              </w:rPr>
              <w:t>. Sınıf öğrencileri içindir.</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Birincilik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1000,00 TL.</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İkincilik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750,00 TL.</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Üçüncülük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500,00 TL.</w:t>
            </w:r>
          </w:p>
        </w:tc>
      </w:tr>
      <w:tr w:rsidR="007C3BD6" w:rsidRPr="007C3BD6" w:rsidTr="007C3BD6">
        <w:trPr>
          <w:trHeight w:val="510"/>
        </w:trPr>
        <w:tc>
          <w:tcPr>
            <w:tcW w:w="1343" w:type="dxa"/>
            <w:tcBorders>
              <w:top w:val="nil"/>
              <w:left w:val="single" w:sz="8" w:space="0" w:color="auto"/>
              <w:bottom w:val="single" w:sz="4" w:space="0" w:color="auto"/>
              <w:right w:val="single" w:sz="4" w:space="0" w:color="auto"/>
            </w:tcBorders>
            <w:shd w:val="clear" w:color="000000" w:fill="BFBFBF"/>
            <w:noWrap/>
            <w:vAlign w:val="center"/>
            <w:hideMark/>
          </w:tcPr>
          <w:p w:rsidR="007C3BD6" w:rsidRPr="007C3BD6" w:rsidRDefault="007C3BD6" w:rsidP="007C3BD6">
            <w:pPr>
              <w:spacing w:after="0" w:line="240" w:lineRule="auto"/>
              <w:rPr>
                <w:rFonts w:ascii="Calibri" w:eastAsia="Times New Roman" w:hAnsi="Calibri" w:cs="Calibri"/>
                <w:b/>
                <w:bCs/>
                <w:color w:val="000000"/>
                <w:sz w:val="24"/>
                <w:szCs w:val="24"/>
                <w:lang w:eastAsia="tr-TR"/>
              </w:rPr>
            </w:pPr>
            <w:r w:rsidRPr="007C3BD6">
              <w:rPr>
                <w:rFonts w:ascii="Calibri" w:eastAsia="Times New Roman" w:hAnsi="Calibri" w:cs="Calibri"/>
                <w:b/>
                <w:bCs/>
                <w:color w:val="000000"/>
                <w:sz w:val="24"/>
                <w:szCs w:val="24"/>
                <w:lang w:eastAsia="tr-TR"/>
              </w:rPr>
              <w:t>II. KATEGORİ:</w:t>
            </w:r>
          </w:p>
        </w:tc>
        <w:tc>
          <w:tcPr>
            <w:tcW w:w="6595" w:type="dxa"/>
            <w:tcBorders>
              <w:top w:val="nil"/>
              <w:left w:val="nil"/>
              <w:bottom w:val="single" w:sz="4" w:space="0" w:color="auto"/>
              <w:right w:val="single" w:sz="8" w:space="0" w:color="auto"/>
            </w:tcBorders>
            <w:shd w:val="clear" w:color="000000" w:fill="BFBFBF"/>
            <w:noWrap/>
            <w:vAlign w:val="center"/>
            <w:hideMark/>
          </w:tcPr>
          <w:p w:rsidR="007C3BD6" w:rsidRPr="007C3BD6" w:rsidRDefault="007C3BD6" w:rsidP="007C3BD6">
            <w:pPr>
              <w:spacing w:after="0" w:line="240" w:lineRule="auto"/>
              <w:rPr>
                <w:rFonts w:ascii="Calibri" w:eastAsia="Times New Roman" w:hAnsi="Calibri" w:cs="Calibri"/>
                <w:b/>
                <w:bCs/>
                <w:color w:val="000000"/>
                <w:sz w:val="24"/>
                <w:szCs w:val="24"/>
                <w:lang w:eastAsia="tr-TR"/>
              </w:rPr>
            </w:pPr>
            <w:r w:rsidRPr="007C3BD6">
              <w:rPr>
                <w:rFonts w:ascii="Calibri" w:eastAsia="Times New Roman" w:hAnsi="Calibri" w:cs="Calibri"/>
                <w:b/>
                <w:bCs/>
                <w:color w:val="000000"/>
                <w:sz w:val="24"/>
                <w:szCs w:val="24"/>
                <w:lang w:eastAsia="tr-TR"/>
              </w:rPr>
              <w:t>Lise hazırlık,</w:t>
            </w:r>
            <w:proofErr w:type="gramStart"/>
            <w:r w:rsidRPr="007C3BD6">
              <w:rPr>
                <w:rFonts w:ascii="Calibri" w:eastAsia="Times New Roman" w:hAnsi="Calibri" w:cs="Calibri"/>
                <w:b/>
                <w:bCs/>
                <w:color w:val="000000"/>
                <w:sz w:val="24"/>
                <w:szCs w:val="24"/>
                <w:lang w:eastAsia="tr-TR"/>
              </w:rPr>
              <w:t>9,10,11,12</w:t>
            </w:r>
            <w:proofErr w:type="gramEnd"/>
            <w:r w:rsidRPr="007C3BD6">
              <w:rPr>
                <w:rFonts w:ascii="Calibri" w:eastAsia="Times New Roman" w:hAnsi="Calibri" w:cs="Calibri"/>
                <w:b/>
                <w:bCs/>
                <w:color w:val="000000"/>
                <w:sz w:val="24"/>
                <w:szCs w:val="24"/>
                <w:lang w:eastAsia="tr-TR"/>
              </w:rPr>
              <w:t>. Sınıf öğrencileri içindir.</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Birincilik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1000,00 TL.</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İkincilik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750,00 TL.</w:t>
            </w:r>
          </w:p>
        </w:tc>
      </w:tr>
      <w:tr w:rsidR="007C3BD6" w:rsidRPr="007C3BD6" w:rsidTr="007C3BD6">
        <w:trPr>
          <w:trHeight w:val="300"/>
        </w:trPr>
        <w:tc>
          <w:tcPr>
            <w:tcW w:w="1343" w:type="dxa"/>
            <w:tcBorders>
              <w:top w:val="nil"/>
              <w:left w:val="single" w:sz="8" w:space="0" w:color="auto"/>
              <w:bottom w:val="single" w:sz="4" w:space="0" w:color="auto"/>
              <w:right w:val="single" w:sz="4"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Üçüncülük</w:t>
            </w:r>
          </w:p>
        </w:tc>
        <w:tc>
          <w:tcPr>
            <w:tcW w:w="6595" w:type="dxa"/>
            <w:tcBorders>
              <w:top w:val="nil"/>
              <w:left w:val="nil"/>
              <w:bottom w:val="single" w:sz="4" w:space="0" w:color="auto"/>
              <w:right w:val="single" w:sz="8" w:space="0" w:color="auto"/>
            </w:tcBorders>
            <w:shd w:val="clear" w:color="auto" w:fill="auto"/>
            <w:noWrap/>
            <w:vAlign w:val="bottom"/>
            <w:hideMark/>
          </w:tcPr>
          <w:p w:rsidR="007C3BD6" w:rsidRPr="007C3BD6" w:rsidRDefault="007C3BD6" w:rsidP="007C3BD6">
            <w:pPr>
              <w:spacing w:after="0" w:line="240" w:lineRule="auto"/>
              <w:rPr>
                <w:rFonts w:ascii="Calibri" w:eastAsia="Times New Roman" w:hAnsi="Calibri" w:cs="Calibri"/>
                <w:color w:val="000000"/>
                <w:lang w:eastAsia="tr-TR"/>
              </w:rPr>
            </w:pPr>
            <w:r w:rsidRPr="007C3BD6">
              <w:rPr>
                <w:rFonts w:ascii="Calibri" w:eastAsia="Times New Roman" w:hAnsi="Calibri" w:cs="Calibri"/>
                <w:color w:val="000000"/>
                <w:lang w:eastAsia="tr-TR"/>
              </w:rPr>
              <w:t>500,00 TL.</w:t>
            </w:r>
          </w:p>
        </w:tc>
      </w:tr>
    </w:tbl>
    <w:p w:rsidR="00B058B1" w:rsidRDefault="00003038" w:rsidP="00061064">
      <w:pPr>
        <w:spacing w:after="100" w:afterAutospacing="1"/>
        <w:ind w:firstLine="360"/>
        <w:jc w:val="both"/>
      </w:pPr>
      <w:r>
        <w:t>5.3.Dereceye giren</w:t>
      </w:r>
      <w:r w:rsidR="00061064">
        <w:t xml:space="preserve"> yarışmacıların ödül ödemeleri, </w:t>
      </w:r>
      <w:r w:rsidR="009D7B0D">
        <w:t>M</w:t>
      </w:r>
      <w:r w:rsidR="00061064">
        <w:t xml:space="preserve">B_KATILIMFORMU içerisindeki </w:t>
      </w:r>
      <w:r w:rsidR="00B058B1">
        <w:t xml:space="preserve">Veli </w:t>
      </w:r>
      <w:r w:rsidR="00E86541">
        <w:t xml:space="preserve">                 </w:t>
      </w:r>
      <w:r w:rsidR="00061064">
        <w:t xml:space="preserve">      </w:t>
      </w:r>
      <w:bookmarkStart w:id="0" w:name="_GoBack"/>
      <w:bookmarkEnd w:id="0"/>
      <w:proofErr w:type="spellStart"/>
      <w:r w:rsidR="00B058B1">
        <w:t>Muvafakatnamesi’nde</w:t>
      </w:r>
      <w:proofErr w:type="spellEnd"/>
      <w:r w:rsidR="00B058B1">
        <w:t xml:space="preserve"> ismi belirtilen vasisinin hesabına yapılacaktır. </w:t>
      </w:r>
    </w:p>
    <w:p w:rsidR="00B058B1" w:rsidRPr="00B64CEB" w:rsidRDefault="00B64CEB" w:rsidP="0057433F">
      <w:pPr>
        <w:ind w:firstLine="360"/>
        <w:jc w:val="both"/>
        <w:rPr>
          <w:b/>
        </w:rPr>
      </w:pPr>
      <w:r w:rsidRPr="00B64CEB">
        <w:rPr>
          <w:b/>
        </w:rPr>
        <w:lastRenderedPageBreak/>
        <w:t>6.</w:t>
      </w:r>
      <w:r w:rsidR="00B058B1" w:rsidRPr="00B64CEB">
        <w:rPr>
          <w:b/>
        </w:rPr>
        <w:t xml:space="preserve">YARIŞMA TAKVİMİ: </w:t>
      </w:r>
    </w:p>
    <w:p w:rsidR="00707508" w:rsidRPr="00232A0C" w:rsidRDefault="00B058B1" w:rsidP="00707508">
      <w:pPr>
        <w:spacing w:after="0"/>
        <w:ind w:firstLine="360"/>
        <w:jc w:val="both"/>
      </w:pPr>
      <w:r>
        <w:t xml:space="preserve">Yarışmanın </w:t>
      </w:r>
      <w:proofErr w:type="gramStart"/>
      <w:r>
        <w:t>Duyurulması :</w:t>
      </w:r>
      <w:r w:rsidRPr="00D809B8">
        <w:rPr>
          <w:color w:val="FF0000"/>
        </w:rPr>
        <w:t xml:space="preserve"> </w:t>
      </w:r>
      <w:r w:rsidR="00232A0C" w:rsidRPr="00232A0C">
        <w:t>01</w:t>
      </w:r>
      <w:proofErr w:type="gramEnd"/>
      <w:r w:rsidR="00232A0C" w:rsidRPr="00232A0C">
        <w:t xml:space="preserve"> Mart 2021 Pazartesi</w:t>
      </w:r>
    </w:p>
    <w:p w:rsidR="009D7B0D" w:rsidRDefault="00B058B1" w:rsidP="00707508">
      <w:pPr>
        <w:spacing w:after="0"/>
        <w:ind w:firstLine="360"/>
        <w:jc w:val="both"/>
      </w:pPr>
      <w:r>
        <w:t xml:space="preserve">Son Teslim Edilme </w:t>
      </w:r>
      <w:proofErr w:type="gramStart"/>
      <w:r>
        <w:t xml:space="preserve">Tarihi : </w:t>
      </w:r>
      <w:r w:rsidR="009D7B0D">
        <w:t>23</w:t>
      </w:r>
      <w:proofErr w:type="gramEnd"/>
      <w:r w:rsidR="009D7B0D">
        <w:t xml:space="preserve"> Nisan 2021 Cuma</w:t>
      </w:r>
      <w:r>
        <w:t xml:space="preserve"> </w:t>
      </w:r>
    </w:p>
    <w:p w:rsidR="009D7B0D" w:rsidRDefault="00B058B1" w:rsidP="00707508">
      <w:pPr>
        <w:spacing w:after="0"/>
        <w:ind w:firstLine="360"/>
        <w:jc w:val="both"/>
      </w:pPr>
      <w:r>
        <w:t xml:space="preserve">Dereceye Giren Eserlerin </w:t>
      </w:r>
      <w:proofErr w:type="gramStart"/>
      <w:r>
        <w:t xml:space="preserve">Açıklanması : </w:t>
      </w:r>
      <w:r w:rsidR="009D7B0D">
        <w:t>19</w:t>
      </w:r>
      <w:proofErr w:type="gramEnd"/>
      <w:r w:rsidR="009D7B0D">
        <w:t xml:space="preserve"> Mayıs 2021 Çarşamba</w:t>
      </w:r>
    </w:p>
    <w:p w:rsidR="0057433F" w:rsidRPr="0021478C" w:rsidRDefault="002B666E" w:rsidP="0021478C">
      <w:pPr>
        <w:jc w:val="both"/>
      </w:pPr>
      <w:r>
        <w:t xml:space="preserve">     </w:t>
      </w:r>
    </w:p>
    <w:p w:rsidR="00B058B1" w:rsidRDefault="0021478C" w:rsidP="002A5411">
      <w:pPr>
        <w:ind w:left="360"/>
        <w:jc w:val="both"/>
      </w:pPr>
      <w:r>
        <w:rPr>
          <w:b/>
        </w:rPr>
        <w:t>7</w:t>
      </w:r>
      <w:r w:rsidR="00B64CEB" w:rsidRPr="00B64CEB">
        <w:rPr>
          <w:b/>
        </w:rPr>
        <w:t>.</w:t>
      </w:r>
      <w:r w:rsidR="00B058B1" w:rsidRPr="00B64CEB">
        <w:rPr>
          <w:b/>
        </w:rPr>
        <w:t>YARIŞMAYA SON KATILMA TARİHİ:</w:t>
      </w:r>
      <w:r w:rsidR="00B058B1">
        <w:t xml:space="preserve"> Eserlerin son teslim tarihi </w:t>
      </w:r>
      <w:r w:rsidR="00451813">
        <w:t xml:space="preserve">23 Nisan 2021 Cuma </w:t>
      </w:r>
      <w:r w:rsidR="002A5411">
        <w:t xml:space="preserve">günü </w:t>
      </w:r>
      <w:proofErr w:type="gramStart"/>
      <w:r w:rsidR="002A5411">
        <w:t xml:space="preserve">çalışma      </w:t>
      </w:r>
      <w:r w:rsidR="00B058B1">
        <w:t>saati</w:t>
      </w:r>
      <w:proofErr w:type="gramEnd"/>
      <w:r w:rsidR="00B058B1">
        <w:t xml:space="preserve"> bitimidir. (</w:t>
      </w:r>
      <w:proofErr w:type="gramStart"/>
      <w:r w:rsidR="00B058B1">
        <w:t>17:00</w:t>
      </w:r>
      <w:proofErr w:type="gramEnd"/>
      <w:r w:rsidR="00B058B1">
        <w:t xml:space="preserve">) </w:t>
      </w:r>
    </w:p>
    <w:p w:rsidR="00BC5A7E" w:rsidRDefault="00451813" w:rsidP="00BC5A7E">
      <w:pPr>
        <w:spacing w:after="0"/>
        <w:jc w:val="both"/>
      </w:pPr>
      <w:r w:rsidRPr="00B64CEB">
        <w:rPr>
          <w:b/>
        </w:rPr>
        <w:t xml:space="preserve">    </w:t>
      </w:r>
      <w:r w:rsidR="004E1A9F">
        <w:rPr>
          <w:b/>
        </w:rPr>
        <w:t xml:space="preserve"> </w:t>
      </w:r>
      <w:r w:rsidRPr="00B64CEB">
        <w:rPr>
          <w:b/>
        </w:rPr>
        <w:t xml:space="preserve"> </w:t>
      </w:r>
      <w:r w:rsidR="0057433F">
        <w:rPr>
          <w:b/>
        </w:rPr>
        <w:t xml:space="preserve">  </w:t>
      </w:r>
      <w:r w:rsidR="0021478C">
        <w:rPr>
          <w:b/>
        </w:rPr>
        <w:t>8</w:t>
      </w:r>
      <w:r w:rsidR="00B64CEB">
        <w:rPr>
          <w:b/>
        </w:rPr>
        <w:t>.</w:t>
      </w:r>
      <w:proofErr w:type="gramStart"/>
      <w:r w:rsidR="00B64CEB" w:rsidRPr="00B64CEB">
        <w:rPr>
          <w:b/>
        </w:rPr>
        <w:t>İLETİŞİM:</w:t>
      </w:r>
      <w:r>
        <w:t>Muğla</w:t>
      </w:r>
      <w:proofErr w:type="gramEnd"/>
      <w:r w:rsidR="00B058B1">
        <w:t xml:space="preserve"> Büyükşehir Belediyesi Kültür ve Sosyal İşler </w:t>
      </w:r>
      <w:r w:rsidR="00BC5A7E">
        <w:t>Dairesi Başkanlığı Koordinasyon</w:t>
      </w:r>
    </w:p>
    <w:p w:rsidR="00B058B1" w:rsidRDefault="00BC5A7E" w:rsidP="00BC5A7E">
      <w:pPr>
        <w:spacing w:after="0"/>
        <w:jc w:val="both"/>
      </w:pPr>
      <w:r>
        <w:t xml:space="preserve">        </w:t>
      </w:r>
      <w:r w:rsidR="00B058B1">
        <w:t xml:space="preserve">Sorumlusu: </w:t>
      </w:r>
      <w:r w:rsidR="00451813">
        <w:t>Bahar Köseoğlu İş Telefonu : (0252) 214 26 14</w:t>
      </w:r>
      <w:r w:rsidR="00B058B1">
        <w:t xml:space="preserve"> E-posta : </w:t>
      </w:r>
      <w:hyperlink r:id="rId6" w:history="1">
        <w:r w:rsidR="00360C7A" w:rsidRPr="005C6076">
          <w:rPr>
            <w:rStyle w:val="Kpr"/>
          </w:rPr>
          <w:t>yarisma@mugla.bel.tr</w:t>
        </w:r>
      </w:hyperlink>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360C7A" w:rsidRDefault="00360C7A" w:rsidP="00451813">
      <w:pPr>
        <w:jc w:val="both"/>
      </w:pPr>
    </w:p>
    <w:p w:rsidR="00795210" w:rsidRDefault="00795210" w:rsidP="00451813">
      <w:pPr>
        <w:jc w:val="both"/>
      </w:pPr>
    </w:p>
    <w:p w:rsidR="00795210" w:rsidRDefault="00795210" w:rsidP="00451813">
      <w:pPr>
        <w:jc w:val="both"/>
      </w:pPr>
    </w:p>
    <w:p w:rsidR="00795210" w:rsidRDefault="00795210" w:rsidP="00451813">
      <w:pPr>
        <w:jc w:val="both"/>
      </w:pPr>
    </w:p>
    <w:p w:rsidR="00795210" w:rsidRDefault="00795210" w:rsidP="00451813">
      <w:pPr>
        <w:jc w:val="both"/>
      </w:pPr>
    </w:p>
    <w:p w:rsidR="00795210" w:rsidRDefault="00795210" w:rsidP="00451813">
      <w:pPr>
        <w:jc w:val="both"/>
      </w:pPr>
    </w:p>
    <w:p w:rsidR="000E5AAA" w:rsidRDefault="000E5AAA" w:rsidP="00451813">
      <w:pPr>
        <w:jc w:val="both"/>
      </w:pPr>
    </w:p>
    <w:p w:rsidR="00795210" w:rsidRDefault="00795210" w:rsidP="00451813">
      <w:pPr>
        <w:jc w:val="both"/>
      </w:pPr>
    </w:p>
    <w:p w:rsidR="00C42D1C" w:rsidRPr="00C42D1C" w:rsidRDefault="00C42D1C" w:rsidP="00C42D1C">
      <w:pPr>
        <w:spacing w:after="120" w:line="240" w:lineRule="auto"/>
        <w:jc w:val="both"/>
        <w:rPr>
          <w:b/>
        </w:rPr>
      </w:pPr>
      <w:r w:rsidRPr="00C42D1C">
        <w:rPr>
          <w:b/>
        </w:rPr>
        <w:lastRenderedPageBreak/>
        <w:t>EK</w:t>
      </w:r>
      <w:r>
        <w:rPr>
          <w:b/>
        </w:rPr>
        <w:t>.1</w:t>
      </w:r>
    </w:p>
    <w:p w:rsidR="00360C7A" w:rsidRDefault="00360C7A" w:rsidP="00360C7A">
      <w:pPr>
        <w:jc w:val="center"/>
        <w:rPr>
          <w:b/>
        </w:rPr>
      </w:pPr>
    </w:p>
    <w:p w:rsidR="00360C7A" w:rsidRDefault="00360C7A" w:rsidP="00360C7A">
      <w:pPr>
        <w:jc w:val="center"/>
        <w:rPr>
          <w:b/>
        </w:rPr>
      </w:pPr>
      <w:r w:rsidRPr="00360C7A">
        <w:rPr>
          <w:b/>
        </w:rPr>
        <w:t>VELİ İZİN BELGESİ</w:t>
      </w:r>
    </w:p>
    <w:p w:rsidR="00360C7A" w:rsidRDefault="00360C7A" w:rsidP="00360C7A">
      <w:pPr>
        <w:jc w:val="center"/>
        <w:rPr>
          <w:b/>
        </w:rPr>
      </w:pPr>
    </w:p>
    <w:p w:rsidR="00360C7A" w:rsidRPr="00360C7A" w:rsidRDefault="00360C7A" w:rsidP="00360C7A">
      <w:pPr>
        <w:jc w:val="center"/>
        <w:rPr>
          <w:b/>
        </w:rPr>
      </w:pPr>
    </w:p>
    <w:p w:rsidR="00360C7A" w:rsidRDefault="00360C7A" w:rsidP="00360C7A">
      <w:pPr>
        <w:ind w:firstLine="708"/>
        <w:jc w:val="both"/>
      </w:pPr>
      <w:r>
        <w:t>Velisi bulunduğum</w:t>
      </w:r>
      <w:proofErr w:type="gramStart"/>
      <w:r>
        <w:t>...........</w:t>
      </w:r>
      <w:proofErr w:type="gramEnd"/>
      <w:r>
        <w:t xml:space="preserve">sınıfı..........nolu……………………………………………..isimli öğrencinin Muğla Büyükşehir Belediyesi tarafından düzenlenen 12 Mart İstiklal Marşı’nın Kabulü ve Mehmet Akif Ersoy’u Anma </w:t>
      </w:r>
      <w:r w:rsidR="00C42D1C">
        <w:t>Temalı</w:t>
      </w:r>
      <w:r>
        <w:t xml:space="preserve"> ve Ödüllü kompozisyon yarışmasına katılmasında herhangi bir sakınca görmediğimi bildiririm. … / … / 20... </w:t>
      </w:r>
    </w:p>
    <w:p w:rsidR="00360C7A" w:rsidRDefault="00360C7A" w:rsidP="00360C7A">
      <w:pPr>
        <w:ind w:left="7080" w:firstLine="708"/>
        <w:jc w:val="both"/>
      </w:pPr>
    </w:p>
    <w:p w:rsidR="00360C7A" w:rsidRDefault="00360C7A" w:rsidP="00360C7A">
      <w:pPr>
        <w:ind w:left="7080" w:firstLine="708"/>
        <w:jc w:val="both"/>
      </w:pPr>
    </w:p>
    <w:p w:rsidR="00360C7A" w:rsidRDefault="00360C7A" w:rsidP="00360C7A">
      <w:pPr>
        <w:ind w:left="7080" w:firstLine="708"/>
        <w:jc w:val="both"/>
      </w:pPr>
    </w:p>
    <w:p w:rsidR="00360C7A" w:rsidRDefault="00360C7A" w:rsidP="00360C7A">
      <w:pPr>
        <w:ind w:left="7080" w:firstLine="708"/>
        <w:jc w:val="both"/>
      </w:pPr>
      <w:r>
        <w:t xml:space="preserve">(İmza) </w:t>
      </w:r>
    </w:p>
    <w:p w:rsidR="00360C7A" w:rsidRDefault="00360C7A" w:rsidP="00360C7A">
      <w:pPr>
        <w:ind w:left="6372" w:firstLine="708"/>
        <w:jc w:val="both"/>
      </w:pPr>
      <w:r>
        <w:t xml:space="preserve">Veli Adı Soyadı </w:t>
      </w:r>
    </w:p>
    <w:p w:rsidR="00360C7A" w:rsidRDefault="00360C7A" w:rsidP="00360C7A">
      <w:pPr>
        <w:ind w:firstLine="708"/>
        <w:jc w:val="both"/>
      </w:pPr>
    </w:p>
    <w:p w:rsidR="00360C7A" w:rsidRDefault="00360C7A" w:rsidP="00360C7A">
      <w:pPr>
        <w:ind w:firstLine="708"/>
        <w:jc w:val="both"/>
      </w:pPr>
    </w:p>
    <w:p w:rsidR="00360C7A" w:rsidRDefault="00360C7A" w:rsidP="00360C7A">
      <w:pPr>
        <w:ind w:firstLine="708"/>
        <w:jc w:val="both"/>
      </w:pPr>
    </w:p>
    <w:p w:rsidR="00360C7A" w:rsidRDefault="00360C7A" w:rsidP="00360C7A">
      <w:pPr>
        <w:ind w:firstLine="708"/>
        <w:jc w:val="both"/>
      </w:pPr>
    </w:p>
    <w:p w:rsidR="00360C7A" w:rsidRDefault="00360C7A" w:rsidP="00360C7A">
      <w:pPr>
        <w:ind w:firstLine="708"/>
        <w:jc w:val="both"/>
      </w:pPr>
    </w:p>
    <w:p w:rsidR="00360C7A" w:rsidRDefault="00D131D5" w:rsidP="00360C7A">
      <w:pPr>
        <w:ind w:firstLine="708"/>
        <w:jc w:val="both"/>
      </w:pPr>
      <w:r>
        <w:t>Adres</w:t>
      </w:r>
      <w:r w:rsidR="00360C7A">
        <w:t xml:space="preserve">: </w:t>
      </w:r>
    </w:p>
    <w:p w:rsidR="00360C7A" w:rsidRDefault="00360C7A" w:rsidP="00360C7A">
      <w:pPr>
        <w:ind w:firstLine="708"/>
        <w:jc w:val="both"/>
      </w:pPr>
      <w:r>
        <w:t xml:space="preserve">Tel: </w:t>
      </w:r>
    </w:p>
    <w:p w:rsidR="00360C7A" w:rsidRDefault="00360C7A" w:rsidP="00360C7A">
      <w:pPr>
        <w:ind w:firstLine="708"/>
        <w:jc w:val="both"/>
      </w:pPr>
      <w:r>
        <w:t>E-Posta</w:t>
      </w:r>
      <w:r w:rsidR="00D131D5">
        <w:t>:</w:t>
      </w:r>
    </w:p>
    <w:p w:rsidR="00360C7A" w:rsidRDefault="00360C7A" w:rsidP="00451813">
      <w:pPr>
        <w:jc w:val="both"/>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C42D1C" w:rsidRDefault="00C42D1C" w:rsidP="00C42D1C">
      <w:pPr>
        <w:spacing w:before="240" w:after="120" w:line="240" w:lineRule="auto"/>
        <w:jc w:val="center"/>
        <w:rPr>
          <w:rFonts w:cstheme="minorHAnsi"/>
          <w:b/>
          <w:sz w:val="24"/>
          <w:szCs w:val="24"/>
        </w:rPr>
      </w:pPr>
    </w:p>
    <w:p w:rsidR="00E26EF1" w:rsidRPr="00C42D1C" w:rsidRDefault="00E26EF1" w:rsidP="00E26EF1">
      <w:pPr>
        <w:spacing w:after="120" w:line="240" w:lineRule="auto"/>
        <w:jc w:val="both"/>
        <w:rPr>
          <w:b/>
        </w:rPr>
      </w:pPr>
      <w:r w:rsidRPr="00C42D1C">
        <w:rPr>
          <w:b/>
        </w:rPr>
        <w:lastRenderedPageBreak/>
        <w:t>EK</w:t>
      </w:r>
      <w:r>
        <w:rPr>
          <w:b/>
        </w:rPr>
        <w:t>.2</w:t>
      </w:r>
    </w:p>
    <w:p w:rsidR="00C42D1C" w:rsidRPr="00C42D1C" w:rsidRDefault="00C42D1C" w:rsidP="00C42D1C">
      <w:pPr>
        <w:spacing w:before="240" w:after="120" w:line="240" w:lineRule="auto"/>
        <w:jc w:val="center"/>
        <w:rPr>
          <w:rFonts w:cstheme="minorHAnsi"/>
          <w:b/>
          <w:sz w:val="24"/>
          <w:szCs w:val="24"/>
        </w:rPr>
      </w:pPr>
      <w:r w:rsidRPr="00C42D1C">
        <w:rPr>
          <w:rFonts w:cstheme="minorHAnsi"/>
          <w:b/>
          <w:sz w:val="24"/>
          <w:szCs w:val="24"/>
        </w:rPr>
        <w:t>MUĞLA BÜYÜKŞEHİR BELEDİYESİ</w:t>
      </w:r>
    </w:p>
    <w:p w:rsidR="00360C7A" w:rsidRDefault="00C42D1C" w:rsidP="00E03950">
      <w:pPr>
        <w:jc w:val="center"/>
        <w:rPr>
          <w:b/>
        </w:rPr>
      </w:pPr>
      <w:r w:rsidRPr="00C42D1C">
        <w:rPr>
          <w:b/>
        </w:rPr>
        <w:t>“12 MART İSTİKLAL MARŞI’NIN KABÜLÜ VE MEHMET AKİF ERSOYU ANMA</w:t>
      </w:r>
      <w:r>
        <w:rPr>
          <w:b/>
        </w:rPr>
        <w:t>” TEMALI</w:t>
      </w:r>
      <w:r w:rsidR="00E03950">
        <w:rPr>
          <w:b/>
        </w:rPr>
        <w:t xml:space="preserve"> </w:t>
      </w:r>
      <w:r>
        <w:rPr>
          <w:b/>
        </w:rPr>
        <w:t>VE ÖDÜLLÜ</w:t>
      </w:r>
      <w:r w:rsidRPr="00C42D1C">
        <w:rPr>
          <w:b/>
        </w:rPr>
        <w:t xml:space="preserve"> KOMPOZİSYON YARIŞMASI</w:t>
      </w:r>
      <w:r w:rsidR="00E03950">
        <w:rPr>
          <w:b/>
        </w:rPr>
        <w:t xml:space="preserve"> KATILIM FORMU</w:t>
      </w:r>
    </w:p>
    <w:p w:rsidR="00C42D1C" w:rsidRDefault="00C42D1C" w:rsidP="00C42D1C">
      <w:pPr>
        <w:jc w:val="both"/>
        <w:rPr>
          <w:b/>
        </w:rPr>
      </w:pPr>
    </w:p>
    <w:tbl>
      <w:tblPr>
        <w:tblpPr w:leftFromText="141" w:rightFromText="141" w:vertAnchor="page" w:horzAnchor="margin" w:tblpY="3662"/>
        <w:tblW w:w="8963" w:type="dxa"/>
        <w:tblCellMar>
          <w:left w:w="70" w:type="dxa"/>
          <w:right w:w="70" w:type="dxa"/>
        </w:tblCellMar>
        <w:tblLook w:val="04A0" w:firstRow="1" w:lastRow="0" w:firstColumn="1" w:lastColumn="0" w:noHBand="0" w:noVBand="1"/>
      </w:tblPr>
      <w:tblGrid>
        <w:gridCol w:w="5318"/>
        <w:gridCol w:w="3645"/>
      </w:tblGrid>
      <w:tr w:rsidR="00C42D1C" w:rsidRPr="00C42D1C" w:rsidTr="00C42D1C">
        <w:trPr>
          <w:trHeight w:val="502"/>
        </w:trPr>
        <w:tc>
          <w:tcPr>
            <w:tcW w:w="8963"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KATILIMCININ</w:t>
            </w:r>
          </w:p>
        </w:tc>
      </w:tr>
      <w:tr w:rsidR="00C42D1C" w:rsidRPr="00C42D1C" w:rsidTr="00C42D1C">
        <w:trPr>
          <w:trHeight w:val="556"/>
        </w:trPr>
        <w:tc>
          <w:tcPr>
            <w:tcW w:w="5318" w:type="dxa"/>
            <w:tcBorders>
              <w:top w:val="nil"/>
              <w:left w:val="single" w:sz="8" w:space="0" w:color="auto"/>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ADI SOYADI</w:t>
            </w:r>
          </w:p>
        </w:tc>
        <w:tc>
          <w:tcPr>
            <w:tcW w:w="3645" w:type="dxa"/>
            <w:tcBorders>
              <w:top w:val="nil"/>
              <w:left w:val="nil"/>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color w:val="000000"/>
                <w:lang w:eastAsia="tr-TR"/>
              </w:rPr>
            </w:pPr>
            <w:r w:rsidRPr="00C42D1C">
              <w:rPr>
                <w:rFonts w:ascii="Calibri" w:eastAsia="Times New Roman" w:hAnsi="Calibri" w:cs="Calibri"/>
                <w:color w:val="000000"/>
                <w:lang w:eastAsia="tr-TR"/>
              </w:rPr>
              <w:t> </w:t>
            </w:r>
          </w:p>
        </w:tc>
      </w:tr>
      <w:tr w:rsidR="00C42D1C" w:rsidRPr="00C42D1C" w:rsidTr="00C42D1C">
        <w:trPr>
          <w:trHeight w:val="271"/>
        </w:trPr>
        <w:tc>
          <w:tcPr>
            <w:tcW w:w="5318" w:type="dxa"/>
            <w:vMerge w:val="restart"/>
            <w:tcBorders>
              <w:top w:val="nil"/>
              <w:left w:val="single" w:sz="8" w:space="0" w:color="auto"/>
              <w:bottom w:val="single" w:sz="8" w:space="0" w:color="000000"/>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ADRESİ</w:t>
            </w:r>
          </w:p>
        </w:tc>
        <w:tc>
          <w:tcPr>
            <w:tcW w:w="3645" w:type="dxa"/>
            <w:vMerge w:val="restart"/>
            <w:tcBorders>
              <w:top w:val="nil"/>
              <w:left w:val="single" w:sz="8" w:space="0" w:color="auto"/>
              <w:bottom w:val="single" w:sz="8" w:space="0" w:color="000000"/>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color w:val="000000"/>
                <w:lang w:eastAsia="tr-TR"/>
              </w:rPr>
            </w:pPr>
            <w:r w:rsidRPr="00C42D1C">
              <w:rPr>
                <w:rFonts w:ascii="Calibri" w:eastAsia="Times New Roman" w:hAnsi="Calibri" w:cs="Calibri"/>
                <w:color w:val="000000"/>
                <w:lang w:eastAsia="tr-TR"/>
              </w:rPr>
              <w:t> </w:t>
            </w:r>
          </w:p>
        </w:tc>
      </w:tr>
      <w:tr w:rsidR="00C42D1C" w:rsidRPr="00C42D1C" w:rsidTr="00C42D1C">
        <w:trPr>
          <w:trHeight w:val="450"/>
        </w:trPr>
        <w:tc>
          <w:tcPr>
            <w:tcW w:w="5318" w:type="dxa"/>
            <w:vMerge/>
            <w:tcBorders>
              <w:top w:val="nil"/>
              <w:left w:val="single" w:sz="8" w:space="0" w:color="auto"/>
              <w:bottom w:val="single" w:sz="8" w:space="0" w:color="000000"/>
              <w:right w:val="single" w:sz="8" w:space="0" w:color="auto"/>
            </w:tcBorders>
            <w:vAlign w:val="center"/>
            <w:hideMark/>
          </w:tcPr>
          <w:p w:rsidR="00C42D1C" w:rsidRPr="00C42D1C" w:rsidRDefault="00C42D1C" w:rsidP="00C42D1C">
            <w:pPr>
              <w:spacing w:after="0" w:line="240" w:lineRule="auto"/>
              <w:rPr>
                <w:rFonts w:ascii="Calibri" w:eastAsia="Times New Roman" w:hAnsi="Calibri" w:cs="Calibri"/>
                <w:b/>
                <w:bCs/>
                <w:color w:val="000000"/>
                <w:lang w:eastAsia="tr-TR"/>
              </w:rPr>
            </w:pPr>
          </w:p>
        </w:tc>
        <w:tc>
          <w:tcPr>
            <w:tcW w:w="3645" w:type="dxa"/>
            <w:vMerge/>
            <w:tcBorders>
              <w:top w:val="nil"/>
              <w:left w:val="single" w:sz="8" w:space="0" w:color="auto"/>
              <w:bottom w:val="single" w:sz="8" w:space="0" w:color="000000"/>
              <w:right w:val="single" w:sz="8" w:space="0" w:color="auto"/>
            </w:tcBorders>
            <w:vAlign w:val="center"/>
            <w:hideMark/>
          </w:tcPr>
          <w:p w:rsidR="00C42D1C" w:rsidRPr="00C42D1C" w:rsidRDefault="00C42D1C" w:rsidP="00C42D1C">
            <w:pPr>
              <w:spacing w:after="0" w:line="240" w:lineRule="auto"/>
              <w:rPr>
                <w:rFonts w:ascii="Calibri" w:eastAsia="Times New Roman" w:hAnsi="Calibri" w:cs="Calibri"/>
                <w:color w:val="000000"/>
                <w:lang w:eastAsia="tr-TR"/>
              </w:rPr>
            </w:pPr>
          </w:p>
        </w:tc>
      </w:tr>
      <w:tr w:rsidR="00C42D1C" w:rsidRPr="00C42D1C" w:rsidTr="00C42D1C">
        <w:trPr>
          <w:trHeight w:val="828"/>
        </w:trPr>
        <w:tc>
          <w:tcPr>
            <w:tcW w:w="5318" w:type="dxa"/>
            <w:tcBorders>
              <w:top w:val="nil"/>
              <w:left w:val="single" w:sz="8" w:space="0" w:color="auto"/>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TELEFON NUMARASI</w:t>
            </w:r>
          </w:p>
        </w:tc>
        <w:tc>
          <w:tcPr>
            <w:tcW w:w="3645" w:type="dxa"/>
            <w:tcBorders>
              <w:top w:val="nil"/>
              <w:left w:val="nil"/>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color w:val="000000"/>
                <w:lang w:eastAsia="tr-TR"/>
              </w:rPr>
            </w:pPr>
            <w:r w:rsidRPr="00C42D1C">
              <w:rPr>
                <w:rFonts w:ascii="Calibri" w:eastAsia="Times New Roman" w:hAnsi="Calibri" w:cs="Calibri"/>
                <w:color w:val="000000"/>
                <w:lang w:eastAsia="tr-TR"/>
              </w:rPr>
              <w:t> </w:t>
            </w:r>
          </w:p>
        </w:tc>
      </w:tr>
      <w:tr w:rsidR="00C42D1C" w:rsidRPr="00C42D1C" w:rsidTr="00C42D1C">
        <w:trPr>
          <w:trHeight w:val="597"/>
        </w:trPr>
        <w:tc>
          <w:tcPr>
            <w:tcW w:w="5318" w:type="dxa"/>
            <w:tcBorders>
              <w:top w:val="nil"/>
              <w:left w:val="single" w:sz="8" w:space="0" w:color="auto"/>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OKULU</w:t>
            </w:r>
          </w:p>
        </w:tc>
        <w:tc>
          <w:tcPr>
            <w:tcW w:w="3645" w:type="dxa"/>
            <w:tcBorders>
              <w:top w:val="nil"/>
              <w:left w:val="nil"/>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color w:val="000000"/>
                <w:lang w:eastAsia="tr-TR"/>
              </w:rPr>
            </w:pPr>
            <w:r w:rsidRPr="00C42D1C">
              <w:rPr>
                <w:rFonts w:ascii="Calibri" w:eastAsia="Times New Roman" w:hAnsi="Calibri" w:cs="Calibri"/>
                <w:color w:val="000000"/>
                <w:lang w:eastAsia="tr-TR"/>
              </w:rPr>
              <w:t> </w:t>
            </w:r>
          </w:p>
        </w:tc>
      </w:tr>
      <w:tr w:rsidR="00C42D1C" w:rsidRPr="00C42D1C" w:rsidTr="00C42D1C">
        <w:trPr>
          <w:trHeight w:val="678"/>
        </w:trPr>
        <w:tc>
          <w:tcPr>
            <w:tcW w:w="5318" w:type="dxa"/>
            <w:tcBorders>
              <w:top w:val="nil"/>
              <w:left w:val="single" w:sz="8" w:space="0" w:color="auto"/>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b/>
                <w:bCs/>
                <w:color w:val="000000"/>
                <w:lang w:eastAsia="tr-TR"/>
              </w:rPr>
            </w:pPr>
            <w:r w:rsidRPr="00C42D1C">
              <w:rPr>
                <w:rFonts w:ascii="Calibri" w:eastAsia="Times New Roman" w:hAnsi="Calibri" w:cs="Calibri"/>
                <w:b/>
                <w:bCs/>
                <w:color w:val="000000"/>
                <w:lang w:eastAsia="tr-TR"/>
              </w:rPr>
              <w:t xml:space="preserve">SINIFI </w:t>
            </w:r>
          </w:p>
        </w:tc>
        <w:tc>
          <w:tcPr>
            <w:tcW w:w="3645" w:type="dxa"/>
            <w:tcBorders>
              <w:top w:val="nil"/>
              <w:left w:val="nil"/>
              <w:bottom w:val="single" w:sz="8" w:space="0" w:color="auto"/>
              <w:right w:val="single" w:sz="8" w:space="0" w:color="auto"/>
            </w:tcBorders>
            <w:shd w:val="clear" w:color="auto" w:fill="auto"/>
            <w:vAlign w:val="center"/>
            <w:hideMark/>
          </w:tcPr>
          <w:p w:rsidR="00C42D1C" w:rsidRPr="00C42D1C" w:rsidRDefault="00C42D1C" w:rsidP="00C42D1C">
            <w:pPr>
              <w:spacing w:after="0" w:line="240" w:lineRule="auto"/>
              <w:jc w:val="both"/>
              <w:rPr>
                <w:rFonts w:ascii="Calibri" w:eastAsia="Times New Roman" w:hAnsi="Calibri" w:cs="Calibri"/>
                <w:color w:val="000000"/>
                <w:lang w:eastAsia="tr-TR"/>
              </w:rPr>
            </w:pPr>
            <w:r w:rsidRPr="00C42D1C">
              <w:rPr>
                <w:rFonts w:ascii="Calibri" w:eastAsia="Times New Roman" w:hAnsi="Calibri" w:cs="Calibri"/>
                <w:color w:val="000000"/>
                <w:lang w:eastAsia="tr-TR"/>
              </w:rPr>
              <w:t> </w:t>
            </w:r>
          </w:p>
        </w:tc>
      </w:tr>
    </w:tbl>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rPr>
          <w:b/>
        </w:rPr>
      </w:pPr>
    </w:p>
    <w:p w:rsidR="00C42D1C" w:rsidRDefault="00C42D1C" w:rsidP="00C42D1C">
      <w:pPr>
        <w:jc w:val="both"/>
      </w:pPr>
    </w:p>
    <w:p w:rsidR="00360C7A" w:rsidRDefault="00360C7A" w:rsidP="00451813">
      <w:pPr>
        <w:jc w:val="both"/>
      </w:pPr>
    </w:p>
    <w:p w:rsidR="00360C7A" w:rsidRDefault="00360C7A" w:rsidP="00451813">
      <w:pPr>
        <w:jc w:val="both"/>
      </w:pPr>
    </w:p>
    <w:p w:rsidR="00C42D1C" w:rsidRDefault="00C42D1C" w:rsidP="00451813">
      <w:pPr>
        <w:jc w:val="both"/>
      </w:pPr>
    </w:p>
    <w:p w:rsidR="00C42D1C" w:rsidRDefault="00C42D1C" w:rsidP="00451813">
      <w:pPr>
        <w:jc w:val="both"/>
      </w:pPr>
    </w:p>
    <w:p w:rsidR="00C42D1C" w:rsidRDefault="00C42D1C" w:rsidP="00451813">
      <w:pPr>
        <w:jc w:val="both"/>
      </w:pPr>
    </w:p>
    <w:p w:rsidR="00C42D1C" w:rsidRDefault="00C42D1C" w:rsidP="00451813">
      <w:pPr>
        <w:jc w:val="both"/>
      </w:pPr>
    </w:p>
    <w:p w:rsidR="00EC5F31" w:rsidRPr="00C42D1C" w:rsidRDefault="00EC5F31" w:rsidP="00EC5F31">
      <w:pPr>
        <w:spacing w:after="120" w:line="240" w:lineRule="auto"/>
        <w:jc w:val="both"/>
        <w:rPr>
          <w:b/>
        </w:rPr>
      </w:pPr>
      <w:r w:rsidRPr="00C42D1C">
        <w:rPr>
          <w:b/>
        </w:rPr>
        <w:lastRenderedPageBreak/>
        <w:t>EK</w:t>
      </w:r>
      <w:r>
        <w:rPr>
          <w:b/>
        </w:rPr>
        <w:t>.3</w:t>
      </w:r>
    </w:p>
    <w:p w:rsidR="00EC5F31" w:rsidRDefault="00EC5F31" w:rsidP="00EC5F31">
      <w:pPr>
        <w:jc w:val="center"/>
        <w:rPr>
          <w:b/>
        </w:rPr>
      </w:pPr>
    </w:p>
    <w:p w:rsidR="00EC5F31" w:rsidRDefault="00EC5F31" w:rsidP="00EC5F31">
      <w:pPr>
        <w:jc w:val="center"/>
        <w:rPr>
          <w:b/>
        </w:rPr>
      </w:pPr>
    </w:p>
    <w:p w:rsidR="00EC5F31" w:rsidRDefault="00EC5F31" w:rsidP="00EC5F31">
      <w:pPr>
        <w:jc w:val="center"/>
        <w:rPr>
          <w:b/>
        </w:rPr>
      </w:pPr>
    </w:p>
    <w:p w:rsidR="00EC5F31" w:rsidRPr="00EC5F31" w:rsidRDefault="00EC5F31" w:rsidP="00EC5F31">
      <w:pPr>
        <w:jc w:val="center"/>
        <w:rPr>
          <w:b/>
          <w:sz w:val="28"/>
          <w:szCs w:val="28"/>
        </w:rPr>
      </w:pPr>
      <w:r w:rsidRPr="00EC5F31">
        <w:rPr>
          <w:b/>
          <w:sz w:val="28"/>
          <w:szCs w:val="28"/>
        </w:rPr>
        <w:t>TAAHHÜTNAME</w:t>
      </w:r>
    </w:p>
    <w:p w:rsidR="00EC5F31" w:rsidRPr="00EC5F31" w:rsidRDefault="00EC5F31" w:rsidP="00EC5F31">
      <w:pPr>
        <w:jc w:val="center"/>
        <w:rPr>
          <w:b/>
        </w:rPr>
      </w:pPr>
    </w:p>
    <w:p w:rsidR="00EC5F31" w:rsidRDefault="00EC5F31" w:rsidP="00451813">
      <w:pPr>
        <w:jc w:val="both"/>
      </w:pPr>
      <w:r>
        <w:t xml:space="preserve"> </w:t>
      </w:r>
      <w:proofErr w:type="gramStart"/>
      <w:r>
        <w:t>………………………………………………..</w:t>
      </w:r>
      <w:proofErr w:type="gramEnd"/>
      <w:r>
        <w:t xml:space="preserve">isimli yazımın şahsım tarafından yazıldığını başka kişi, kurum, kuruluşa ait olmadığını, herhangi bir yerde yayımlanmadığını ve yarışmaya katılmadığı, aksinin kanıtlandığı takdirde dereceye girersem ödülümü geri iade edeceğimi, ve hakkımda uygulanacak her türlü yasal işlemi kabul ettiğimi ve yarışma şartnamesine uyacağımı taahhüt ederim. </w:t>
      </w:r>
      <w:proofErr w:type="gramStart"/>
      <w:r>
        <w:t>…….</w:t>
      </w:r>
      <w:proofErr w:type="gramEnd"/>
      <w:r>
        <w:t>/…../20</w:t>
      </w:r>
    </w:p>
    <w:p w:rsidR="00EC5F31" w:rsidRDefault="00EC5F31" w:rsidP="00451813">
      <w:pPr>
        <w:jc w:val="both"/>
      </w:pPr>
    </w:p>
    <w:p w:rsidR="00EC5F31" w:rsidRDefault="00EC5F31" w:rsidP="00451813">
      <w:pPr>
        <w:jc w:val="both"/>
      </w:pPr>
    </w:p>
    <w:p w:rsidR="00EC5F31" w:rsidRDefault="00EC5F31" w:rsidP="00DA7DE6">
      <w:pPr>
        <w:ind w:left="5664" w:firstLine="708"/>
        <w:jc w:val="center"/>
      </w:pPr>
      <w:r>
        <w:t>Adı Soyadı</w:t>
      </w:r>
    </w:p>
    <w:p w:rsidR="00C42D1C" w:rsidRDefault="00EC5F31" w:rsidP="00DA7DE6">
      <w:pPr>
        <w:ind w:left="5664" w:firstLine="708"/>
        <w:jc w:val="center"/>
      </w:pPr>
      <w:r>
        <w:t>İmza</w:t>
      </w: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Default="00C42D1C" w:rsidP="00C42D1C">
      <w:pPr>
        <w:spacing w:after="120" w:line="240" w:lineRule="auto"/>
        <w:jc w:val="both"/>
        <w:rPr>
          <w:b/>
        </w:rPr>
      </w:pPr>
    </w:p>
    <w:p w:rsidR="00C42D1C" w:rsidRPr="00C42D1C" w:rsidRDefault="00C42D1C" w:rsidP="00C42D1C">
      <w:pPr>
        <w:spacing w:after="120" w:line="240" w:lineRule="auto"/>
        <w:jc w:val="both"/>
        <w:rPr>
          <w:b/>
        </w:rPr>
      </w:pPr>
    </w:p>
    <w:p w:rsidR="00C42D1C" w:rsidRDefault="00C42D1C" w:rsidP="00C42D1C">
      <w:pPr>
        <w:spacing w:before="240" w:after="120" w:line="240" w:lineRule="auto"/>
        <w:jc w:val="center"/>
        <w:rPr>
          <w:rFonts w:cstheme="minorHAnsi"/>
          <w:b/>
          <w:sz w:val="24"/>
          <w:szCs w:val="24"/>
        </w:rPr>
      </w:pPr>
    </w:p>
    <w:p w:rsidR="00C42D1C" w:rsidRPr="00C42D1C" w:rsidRDefault="00C42D1C" w:rsidP="00C42D1C">
      <w:pPr>
        <w:spacing w:after="120" w:line="240" w:lineRule="auto"/>
        <w:jc w:val="both"/>
        <w:rPr>
          <w:b/>
        </w:rPr>
      </w:pPr>
    </w:p>
    <w:p w:rsidR="00360C7A" w:rsidRDefault="00360C7A" w:rsidP="00451813">
      <w:pPr>
        <w:jc w:val="both"/>
      </w:pPr>
    </w:p>
    <w:sectPr w:rsidR="00360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B6ED7"/>
    <w:multiLevelType w:val="hybridMultilevel"/>
    <w:tmpl w:val="359CEE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B1"/>
    <w:rsid w:val="00003038"/>
    <w:rsid w:val="00026157"/>
    <w:rsid w:val="00061064"/>
    <w:rsid w:val="00093EE8"/>
    <w:rsid w:val="000B544B"/>
    <w:rsid w:val="000C1396"/>
    <w:rsid w:val="000E5AAA"/>
    <w:rsid w:val="00154302"/>
    <w:rsid w:val="001B2748"/>
    <w:rsid w:val="00206ECB"/>
    <w:rsid w:val="0021478C"/>
    <w:rsid w:val="00232A0C"/>
    <w:rsid w:val="002470AA"/>
    <w:rsid w:val="0026513A"/>
    <w:rsid w:val="00270A71"/>
    <w:rsid w:val="002963EB"/>
    <w:rsid w:val="002A5411"/>
    <w:rsid w:val="002B666E"/>
    <w:rsid w:val="00360C7A"/>
    <w:rsid w:val="00384F66"/>
    <w:rsid w:val="003853E8"/>
    <w:rsid w:val="003F0EBA"/>
    <w:rsid w:val="004016C8"/>
    <w:rsid w:val="00451813"/>
    <w:rsid w:val="00493C68"/>
    <w:rsid w:val="00494CCA"/>
    <w:rsid w:val="004A5202"/>
    <w:rsid w:val="004E1A9F"/>
    <w:rsid w:val="005654B9"/>
    <w:rsid w:val="0057433F"/>
    <w:rsid w:val="006710AD"/>
    <w:rsid w:val="006729AF"/>
    <w:rsid w:val="0068494D"/>
    <w:rsid w:val="00707508"/>
    <w:rsid w:val="0074753B"/>
    <w:rsid w:val="00795210"/>
    <w:rsid w:val="007C3BD6"/>
    <w:rsid w:val="007E5FB4"/>
    <w:rsid w:val="007F36E2"/>
    <w:rsid w:val="008272F1"/>
    <w:rsid w:val="008738C7"/>
    <w:rsid w:val="008D0079"/>
    <w:rsid w:val="008D3134"/>
    <w:rsid w:val="008E272A"/>
    <w:rsid w:val="00901E98"/>
    <w:rsid w:val="0091098B"/>
    <w:rsid w:val="009D7B0D"/>
    <w:rsid w:val="009E2D33"/>
    <w:rsid w:val="009F10FA"/>
    <w:rsid w:val="009F3AD2"/>
    <w:rsid w:val="00AA3EBF"/>
    <w:rsid w:val="00B058B1"/>
    <w:rsid w:val="00B24DF5"/>
    <w:rsid w:val="00B360CE"/>
    <w:rsid w:val="00B64CEB"/>
    <w:rsid w:val="00B64D06"/>
    <w:rsid w:val="00B9477C"/>
    <w:rsid w:val="00BB026A"/>
    <w:rsid w:val="00BC2CDA"/>
    <w:rsid w:val="00BC5A7E"/>
    <w:rsid w:val="00C064B4"/>
    <w:rsid w:val="00C42D1C"/>
    <w:rsid w:val="00CA7D67"/>
    <w:rsid w:val="00CB7047"/>
    <w:rsid w:val="00D131D5"/>
    <w:rsid w:val="00D23800"/>
    <w:rsid w:val="00D56200"/>
    <w:rsid w:val="00D809B8"/>
    <w:rsid w:val="00D93EE8"/>
    <w:rsid w:val="00DA6681"/>
    <w:rsid w:val="00DA761C"/>
    <w:rsid w:val="00DA7DE6"/>
    <w:rsid w:val="00DD70B7"/>
    <w:rsid w:val="00DE6359"/>
    <w:rsid w:val="00E03950"/>
    <w:rsid w:val="00E26EF1"/>
    <w:rsid w:val="00E33592"/>
    <w:rsid w:val="00E86541"/>
    <w:rsid w:val="00EC3F00"/>
    <w:rsid w:val="00EC5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B2ED5-95A5-4EBC-8D19-1D2D0577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58B1"/>
    <w:pPr>
      <w:ind w:left="720"/>
      <w:contextualSpacing/>
    </w:pPr>
  </w:style>
  <w:style w:type="character" w:styleId="Kpr">
    <w:name w:val="Hyperlink"/>
    <w:basedOn w:val="VarsaylanParagrafYazTipi"/>
    <w:uiPriority w:val="99"/>
    <w:unhideWhenUsed/>
    <w:rsid w:val="00360C7A"/>
    <w:rPr>
      <w:color w:val="0563C1" w:themeColor="hyperlink"/>
      <w:u w:val="single"/>
    </w:rPr>
  </w:style>
  <w:style w:type="table" w:styleId="TabloKlavuzu">
    <w:name w:val="Table Grid"/>
    <w:basedOn w:val="NormalTablo"/>
    <w:uiPriority w:val="39"/>
    <w:rsid w:val="00C4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05864">
      <w:bodyDiv w:val="1"/>
      <w:marLeft w:val="0"/>
      <w:marRight w:val="0"/>
      <w:marTop w:val="0"/>
      <w:marBottom w:val="0"/>
      <w:divBdr>
        <w:top w:val="none" w:sz="0" w:space="0" w:color="auto"/>
        <w:left w:val="none" w:sz="0" w:space="0" w:color="auto"/>
        <w:bottom w:val="none" w:sz="0" w:space="0" w:color="auto"/>
        <w:right w:val="none" w:sz="0" w:space="0" w:color="auto"/>
      </w:divBdr>
    </w:div>
    <w:div w:id="589201086">
      <w:bodyDiv w:val="1"/>
      <w:marLeft w:val="0"/>
      <w:marRight w:val="0"/>
      <w:marTop w:val="0"/>
      <w:marBottom w:val="0"/>
      <w:divBdr>
        <w:top w:val="none" w:sz="0" w:space="0" w:color="auto"/>
        <w:left w:val="none" w:sz="0" w:space="0" w:color="auto"/>
        <w:bottom w:val="none" w:sz="0" w:space="0" w:color="auto"/>
        <w:right w:val="none" w:sz="0" w:space="0" w:color="auto"/>
      </w:divBdr>
    </w:div>
    <w:div w:id="667245745">
      <w:bodyDiv w:val="1"/>
      <w:marLeft w:val="0"/>
      <w:marRight w:val="0"/>
      <w:marTop w:val="0"/>
      <w:marBottom w:val="0"/>
      <w:divBdr>
        <w:top w:val="none" w:sz="0" w:space="0" w:color="auto"/>
        <w:left w:val="none" w:sz="0" w:space="0" w:color="auto"/>
        <w:bottom w:val="none" w:sz="0" w:space="0" w:color="auto"/>
        <w:right w:val="none" w:sz="0" w:space="0" w:color="auto"/>
      </w:divBdr>
    </w:div>
    <w:div w:id="674843482">
      <w:bodyDiv w:val="1"/>
      <w:marLeft w:val="0"/>
      <w:marRight w:val="0"/>
      <w:marTop w:val="0"/>
      <w:marBottom w:val="0"/>
      <w:divBdr>
        <w:top w:val="none" w:sz="0" w:space="0" w:color="auto"/>
        <w:left w:val="none" w:sz="0" w:space="0" w:color="auto"/>
        <w:bottom w:val="none" w:sz="0" w:space="0" w:color="auto"/>
        <w:right w:val="none" w:sz="0" w:space="0" w:color="auto"/>
      </w:divBdr>
    </w:div>
    <w:div w:id="1045258506">
      <w:bodyDiv w:val="1"/>
      <w:marLeft w:val="0"/>
      <w:marRight w:val="0"/>
      <w:marTop w:val="0"/>
      <w:marBottom w:val="0"/>
      <w:divBdr>
        <w:top w:val="none" w:sz="0" w:space="0" w:color="auto"/>
        <w:left w:val="none" w:sz="0" w:space="0" w:color="auto"/>
        <w:bottom w:val="none" w:sz="0" w:space="0" w:color="auto"/>
        <w:right w:val="none" w:sz="0" w:space="0" w:color="auto"/>
      </w:divBdr>
    </w:div>
    <w:div w:id="10476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risma@mugl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1121-41DF-4CE9-BD0D-FA829ACB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1368</Words>
  <Characters>7799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Köseoğlu</dc:creator>
  <cp:keywords/>
  <dc:description/>
  <cp:lastModifiedBy>Bahar Köseoğlu</cp:lastModifiedBy>
  <cp:revision>98</cp:revision>
  <dcterms:created xsi:type="dcterms:W3CDTF">2021-02-17T07:50:00Z</dcterms:created>
  <dcterms:modified xsi:type="dcterms:W3CDTF">2021-02-26T07:16:00Z</dcterms:modified>
</cp:coreProperties>
</file>